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74C3" w:rsidRDefault="00F11CB4">
      <w:pPr>
        <w:spacing w:before="66" w:line="484" w:lineRule="auto"/>
        <w:ind w:left="112" w:right="3267" w:firstLine="3043"/>
        <w:rPr>
          <w:rFonts w:ascii="Arial" w:hAnsi="Arial"/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680720</wp:posOffset>
                </wp:positionH>
                <wp:positionV relativeFrom="page">
                  <wp:posOffset>1422400</wp:posOffset>
                </wp:positionV>
                <wp:extent cx="9424670" cy="552704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4670" cy="55270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3259"/>
                              <w:gridCol w:w="3571"/>
                              <w:gridCol w:w="4652"/>
                            </w:tblGrid>
                            <w:tr w:rsidR="00A374C3" w:rsidTr="00935345">
                              <w:trPr>
                                <w:trHeight w:val="438"/>
                              </w:trPr>
                              <w:tc>
                                <w:tcPr>
                                  <w:tcW w:w="14710" w:type="dxa"/>
                                  <w:gridSpan w:val="4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before="208" w:line="211" w:lineRule="exact"/>
                                    <w:ind w:left="13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color w:val="C0504D"/>
                                      <w:sz w:val="20"/>
                                    </w:rPr>
                                    <w:t>CLASSE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C0504D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color w:val="C0504D"/>
                                      <w:spacing w:val="-2"/>
                                      <w:sz w:val="20"/>
                                    </w:rPr>
                                    <w:t>TERZA</w:t>
                                  </w:r>
                                </w:p>
                              </w:tc>
                            </w:tr>
                            <w:tr w:rsidR="00A374C3" w:rsidTr="00935345">
                              <w:trPr>
                                <w:trHeight w:val="1317"/>
                              </w:trPr>
                              <w:tc>
                                <w:tcPr>
                                  <w:tcW w:w="14710" w:type="dxa"/>
                                  <w:gridSpan w:val="4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before="208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COMPETENZE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CHIAVE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EUROPEE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: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before="209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5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competenza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personale,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sociale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capacità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imparare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imparare;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6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competenza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materia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cittadinanza;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competenza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imprenditoriale</w:t>
                                  </w:r>
                                </w:p>
                              </w:tc>
                            </w:tr>
                            <w:tr w:rsidR="00A374C3" w:rsidTr="00935345">
                              <w:trPr>
                                <w:trHeight w:val="457"/>
                              </w:trPr>
                              <w:tc>
                                <w:tcPr>
                                  <w:tcW w:w="322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8" w:lineRule="exact"/>
                                    <w:ind w:left="292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COMPETENZE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SPECIFICHE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249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(dell’intero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secondo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biennio)</w:t>
                                  </w: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6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MODULI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8" w:lineRule="exact"/>
                                    <w:ind w:left="6" w:right="1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CONOSCENZE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6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(dell’intero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secondo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biennio)</w:t>
                                  </w:r>
                                </w:p>
                              </w:tc>
                              <w:tc>
                                <w:tcPr>
                                  <w:tcW w:w="465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8" w:lineRule="exact"/>
                                    <w:ind w:left="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ABILITÀ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(dell’intero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secondo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biennio)</w:t>
                                  </w:r>
                                </w:p>
                              </w:tc>
                            </w:tr>
                            <w:tr w:rsidR="00A374C3" w:rsidTr="00935345">
                              <w:trPr>
                                <w:trHeight w:val="6442"/>
                              </w:trPr>
                              <w:tc>
                                <w:tcPr>
                                  <w:tcW w:w="322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10" w:right="1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Interpretare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normativa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vigente relativa ai contratti di settore e alle diverse tipologie d'impresa. Analizzare il valore, i limiti e i rischi delle varie soluzioni tecniche per la vita sociale e culturale con particolare attenzione alla sicurezza nei luoghi di vita e di lavoro, alla tutela della persona, dell’ambiente e del territorio.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10" w:right="1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 i caratteri strutturali, gli aspetti normativi e fiscali, i vincoli e le opportunità del mercato del lavoro con riferimento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specifiche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situazioni ambientali e produttive.</w:t>
                                  </w: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righ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relazioni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giuridicamente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rilevanti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ind w:right="519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rapporto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giuridico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suoi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elementi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996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situazioni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giuridiche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soggettive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ind w:right="593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persone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fisiche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enti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collettivi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diritti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reali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Cose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>beni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diritti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soggettivi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sulle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>cose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diritto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proprietà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diritti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reali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su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cosa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altrui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situazioni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possessorie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before="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rapporto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obbligatorio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ind w:right="875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L’obbligazione: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nozione, elementi, fonti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ind w:right="1207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Classificazione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delle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obbligazioni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ind w:right="462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modificazioni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rapporto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obbligatorio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spacing w:before="1"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L’estinzione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obbligazioni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Adempimento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inadempimento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risarcimento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>danni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garanzie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patrimoniali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before="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contratto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229"/>
                                    </w:tabs>
                                    <w:spacing w:line="230" w:lineRule="atLeast"/>
                                    <w:ind w:right="451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L’autonomia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contrattuale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 suoi limiti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Mercato e mercati settoriali. Documenti della contabilità nazionale.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Funzioni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Moneta. Commercio internazionale e globalizzazione del mercato.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Fattori e processi di crescita economica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sviluppo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sostenibile. Diritti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reali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diritti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obbligazione. Tipologie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contratti.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Concetti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 illecito civile e responsabilità.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before="1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Impresa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individuale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impresa collettiva. Norme di tutela del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consumatore.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  <w:u w:val="single"/>
                                    </w:rPr>
                                    <w:t>Ambiti di approfondimento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Impresa,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ambiente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territorio: economie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diseconomie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della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produzione.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Funzioni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servizi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Banche,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Borsa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 Assicurazioni. Rapporti monetari internazionali, politiche di cambio e bilancia dei pagamenti.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before="1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 cicli economici e le politiche economiche.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Disciplina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 contratti di impresa e di lavoro.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Procedure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alternative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risoluzione del contenzioso con clienti e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lavoratori.</w:t>
                                  </w:r>
                                </w:p>
                              </w:tc>
                              <w:tc>
                                <w:tcPr>
                                  <w:tcW w:w="465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Riconoscere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specificità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singoli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mercati. Riconoscere gli elementi che influenzano la determinazione del prezzo. Riconoscere gli elementi che determinano il mercato della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before="1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moneta,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cause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effetti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dell’inflazione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della deflazione. Reperire e interpretare i dati della contabilità nazionale cogliendo le relazioni tra grandezze macroeconomiche. Individuare le cause della internazionalizzazione dell’economia 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coglierne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opportunità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rischi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imprese. Riconoscere le tipologie contrattuali e gli obblighi connessi. Distinguere contenuto e caratteri dei diversi diritti patrimoniali.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Identificare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diversi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strumenti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garanzia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 credito. Individuare le conseguenze dell’inadempimento e del fatto illecito.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Utilizzare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fonti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giuridiche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relative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all’attività,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agli scambi ed agli adempimenti dell’impresa.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forma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organizzativa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più appropriata al progetto d’impresa.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/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  <w:u w:val="single"/>
                                    </w:rPr>
                                    <w:t>Ambiti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  <w:u w:val="single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5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2"/>
                                      <w:sz w:val="20"/>
                                      <w:u w:val="single"/>
                                    </w:rPr>
                                    <w:t>approfondimento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before="1"/>
                                    <w:ind w:left="109" w:right="11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Analizzare la funzione di produzione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riconoscendo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relazioni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tra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l’andamento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costi e quello dei ricavi. Individuare aspetti positivi e negativi dell’esternalizzazione della produzione. Descrivere le funzioni di banche, borsa e assicurazioni nel sistema economico.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line="211" w:lineRule="exact"/>
                                    <w:ind w:left="10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Comprendere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effetti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economici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dalle</w:t>
                                  </w:r>
                                </w:p>
                              </w:tc>
                            </w:tr>
                          </w:tbl>
                          <w:p w:rsidR="00A374C3" w:rsidRDefault="00A374C3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53.6pt;margin-top:112pt;width:742.1pt;height:435.2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&#13;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3259"/>
                        <w:gridCol w:w="3571"/>
                        <w:gridCol w:w="4652"/>
                      </w:tblGrid>
                      <w:tr w:rsidR="00A374C3" w:rsidTr="00935345">
                        <w:trPr>
                          <w:trHeight w:val="438"/>
                        </w:trPr>
                        <w:tc>
                          <w:tcPr>
                            <w:tcW w:w="14710" w:type="dxa"/>
                            <w:gridSpan w:val="4"/>
                          </w:tcPr>
                          <w:p w:rsidR="00A374C3" w:rsidRDefault="00F11CB4">
                            <w:pPr>
                              <w:pStyle w:val="TableParagraph"/>
                              <w:spacing w:before="208" w:line="211" w:lineRule="exact"/>
                              <w:ind w:left="13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C0504D"/>
                                <w:sz w:val="20"/>
                              </w:rPr>
                              <w:t>CLASSE</w:t>
                            </w:r>
                            <w:r>
                              <w:rPr>
                                <w:rFonts w:ascii="Arial"/>
                                <w:b/>
                                <w:color w:val="C0504D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C0504D"/>
                                <w:spacing w:val="-2"/>
                                <w:sz w:val="20"/>
                              </w:rPr>
                              <w:t>TERZA</w:t>
                            </w:r>
                          </w:p>
                        </w:tc>
                      </w:tr>
                      <w:tr w:rsidR="00A374C3" w:rsidTr="00935345">
                        <w:trPr>
                          <w:trHeight w:val="1317"/>
                        </w:trPr>
                        <w:tc>
                          <w:tcPr>
                            <w:tcW w:w="14710" w:type="dxa"/>
                            <w:gridSpan w:val="4"/>
                          </w:tcPr>
                          <w:p w:rsidR="00A374C3" w:rsidRDefault="00F11CB4">
                            <w:pPr>
                              <w:pStyle w:val="TableParagraph"/>
                              <w:spacing w:before="208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COMPETENZE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CHIAVE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EUROPEE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: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before="209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competenza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personale,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sociale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capacità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imparare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imparare;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6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competenza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materia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cittadinanza;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7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competenza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imprenditoriale</w:t>
                            </w:r>
                          </w:p>
                        </w:tc>
                      </w:tr>
                      <w:tr w:rsidR="00A374C3" w:rsidTr="00935345">
                        <w:trPr>
                          <w:trHeight w:val="457"/>
                        </w:trPr>
                        <w:tc>
                          <w:tcPr>
                            <w:tcW w:w="322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8" w:lineRule="exact"/>
                              <w:ind w:left="292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COMPETENZE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SPECIFICHE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249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(dell’intero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secondo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biennio)</w:t>
                            </w:r>
                          </w:p>
                        </w:tc>
                        <w:tc>
                          <w:tcPr>
                            <w:tcW w:w="3259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6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MODULI</w:t>
                            </w:r>
                          </w:p>
                        </w:tc>
                        <w:tc>
                          <w:tcPr>
                            <w:tcW w:w="3571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8" w:lineRule="exact"/>
                              <w:ind w:left="6" w:right="1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CONOSCENZE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6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(dell’intero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secondo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biennio)</w:t>
                            </w:r>
                          </w:p>
                        </w:tc>
                        <w:tc>
                          <w:tcPr>
                            <w:tcW w:w="465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8" w:lineRule="exact"/>
                              <w:ind w:left="7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ABILITÀ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7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(dell’intero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secondo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biennio)</w:t>
                            </w:r>
                          </w:p>
                        </w:tc>
                      </w:tr>
                      <w:tr w:rsidR="00A374C3" w:rsidTr="00935345">
                        <w:trPr>
                          <w:trHeight w:val="6442"/>
                        </w:trPr>
                        <w:tc>
                          <w:tcPr>
                            <w:tcW w:w="3228" w:type="dxa"/>
                          </w:tcPr>
                          <w:p w:rsidR="00A374C3" w:rsidRDefault="00F11CB4">
                            <w:pPr>
                              <w:pStyle w:val="TableParagraph"/>
                              <w:ind w:left="110" w:right="1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Interpretare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normativa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vigente relativa ai contratti di settore e alle diverse tipologie d'impresa. Analizzare il valore, i limiti e i rischi delle varie soluzioni tecniche per la vita sociale e culturale con particolare attenzione alla sicurezza nei luoghi di vita e di lavoro, alla tutela della persona, dell’ambiente e del territorio.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10" w:right="1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 i caratteri strutturali, gli aspetti normativi e fiscali, i vincoli e le opportunità del mercato del lavoro con riferimento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specifiche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situazioni ambientali e produttive.</w:t>
                            </w:r>
                          </w:p>
                        </w:tc>
                        <w:tc>
                          <w:tcPr>
                            <w:tcW w:w="3259" w:type="dxa"/>
                          </w:tcPr>
                          <w:p w:rsidR="00A374C3" w:rsidRDefault="00F11CB4">
                            <w:pPr>
                              <w:pStyle w:val="TableParagraph"/>
                              <w:ind w:righ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Le</w:t>
                            </w:r>
                            <w:r>
                              <w:rPr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relazioni</w:t>
                            </w:r>
                            <w:r>
                              <w:rPr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giuridicamente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rilevanti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ind w:right="519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rapporto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giuridico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ed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suoi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elementi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996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situazioni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giuridiche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soggettive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ind w:right="593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persone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fisiche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enti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collettivi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diritti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reali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>beni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diritti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soggettivi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sulle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>cose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diritto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proprietà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diritti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reali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su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cosa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altrui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situazioni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possessorie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before="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spacing w:val="-9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rapporto</w:t>
                            </w:r>
                            <w:r>
                              <w:rPr>
                                <w:spacing w:val="-5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obbligatorio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ind w:right="875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L’obbligazione: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nozione, elementi, fonti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ind w:right="1207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Classificazione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delle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obbligazioni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ind w:right="462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modificazioni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rapporto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obbligatorio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spacing w:before="1"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L’estinzione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obbligazioni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Adempimento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inadempimento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risarcimento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>danni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garanzie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patrimoniali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before="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spacing w:val="-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contratto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229"/>
                              </w:tabs>
                              <w:spacing w:line="230" w:lineRule="atLeast"/>
                              <w:ind w:right="451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L’autonomia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contrattuale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ed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 suoi limiti</w:t>
                            </w:r>
                          </w:p>
                        </w:tc>
                        <w:tc>
                          <w:tcPr>
                            <w:tcW w:w="3571" w:type="dxa"/>
                          </w:tcPr>
                          <w:p w:rsidR="00A374C3" w:rsidRDefault="00F11CB4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Mercato e mercati settoriali. Documenti della contabilità nazionale.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Funzioni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Moneta. Commercio internazionale e globalizzazione del mercato.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Fattori e processi di crescita economica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sviluppo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sostenibile. Diritti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reali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diritti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obbligazione. Tipologie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contratti.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Concetti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illecito civile e responsabilità.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before="1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Impresa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individuale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impresa collettiva. Norme di tutela del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consumatore.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sz w:val="20"/>
                                <w:u w:val="single"/>
                              </w:rPr>
                              <w:t>Ambiti di approfondimento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Impresa,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ambiente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territorio: economie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diseconomie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della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produzione.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Funzioni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servizi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Banche,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Borsa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Assicurazioni. Rapporti monetari internazionali, politiche di cambio e bilancia dei pagamenti.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before="1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cicli economici e le politiche economiche.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Disciplina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contratti di impresa e di lavoro.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Procedure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alternative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risoluzione del contenzioso con clienti e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lavoratori.</w:t>
                            </w:r>
                          </w:p>
                        </w:tc>
                        <w:tc>
                          <w:tcPr>
                            <w:tcW w:w="4652" w:type="dxa"/>
                          </w:tcPr>
                          <w:p w:rsidR="00A374C3" w:rsidRDefault="00F11CB4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Riconoscere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specificità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singoli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mercati. Riconoscere gli elementi che influenzano la determinazione del prezzo. Riconoscere gli elementi che determinano il mercato della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before="1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moneta,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cause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gli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effetti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dell’inflazione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della deflazione. Reperire e interpretare i dati della contabilità nazionale cogliendo le relazioni tra grandezze macroeconomiche. Individuare le cause della internazionalizzazione dell’economia 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coglierne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opportunità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rischi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imprese. Riconoscere le tipologie contrattuali e gli obblighi connessi. Distinguere contenuto e caratteri dei diversi diritti patrimoniali.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diversi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strumenti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garanzia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 credito. Individuare le conseguenze dell’inadempimento e del fatto illecito.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Utilizzare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fonti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giuridiche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relative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all’attività,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agli scambi ed agli adempimenti dell’impresa.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forma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organizzativa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più appropriata al progetto d’impresa.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/>
                              <w:rPr>
                                <w:rFonts w:asci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sz w:val="20"/>
                                <w:u w:val="single"/>
                              </w:rPr>
                              <w:t>Ambiti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z w:val="20"/>
                                <w:u w:val="single"/>
                              </w:rPr>
                              <w:t>di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5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2"/>
                                <w:sz w:val="20"/>
                                <w:u w:val="single"/>
                              </w:rPr>
                              <w:t>approfondimento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before="1"/>
                              <w:ind w:left="109" w:right="11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Analizzare la funzione di produzione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riconoscendo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relazioni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tra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l’andamento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costi e quello dei ricavi. Individuare aspetti positivi e negativi dell’esternalizzazione della produzione. Descrivere le funzioni di banche, borsa e assicurazioni nel sistema economico.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line="211" w:lineRule="exact"/>
                              <w:ind w:left="10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Comprendere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gli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effetti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economici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prodotti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dalle</w:t>
                            </w:r>
                          </w:p>
                        </w:tc>
                      </w:tr>
                    </w:tbl>
                    <w:p w:rsidR="00A374C3" w:rsidRDefault="00A374C3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 w:hAnsi="Arial"/>
          <w:b/>
          <w:color w:val="4F81BC"/>
          <w:sz w:val="20"/>
        </w:rPr>
        <w:t>INDIRIZZO</w:t>
      </w:r>
      <w:r>
        <w:rPr>
          <w:rFonts w:ascii="Arial" w:hAnsi="Arial"/>
          <w:b/>
          <w:color w:val="4F81BC"/>
          <w:spacing w:val="-6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ISTITUTO</w:t>
      </w:r>
      <w:r>
        <w:rPr>
          <w:rFonts w:ascii="Arial" w:hAnsi="Arial"/>
          <w:b/>
          <w:color w:val="4F81BC"/>
          <w:spacing w:val="-6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PROFESSIONALE</w:t>
      </w:r>
      <w:r>
        <w:rPr>
          <w:rFonts w:ascii="Arial" w:hAnsi="Arial"/>
          <w:b/>
          <w:color w:val="4F81BC"/>
          <w:spacing w:val="-6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–</w:t>
      </w:r>
      <w:r>
        <w:rPr>
          <w:rFonts w:ascii="Arial" w:hAnsi="Arial"/>
          <w:b/>
          <w:color w:val="4F81BC"/>
          <w:spacing w:val="-5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SERVIZI</w:t>
      </w:r>
      <w:r>
        <w:rPr>
          <w:rFonts w:ascii="Arial" w:hAnsi="Arial"/>
          <w:b/>
          <w:color w:val="4F81BC"/>
          <w:spacing w:val="-4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COMMERCIALI</w:t>
      </w:r>
      <w:r>
        <w:rPr>
          <w:rFonts w:ascii="Arial" w:hAnsi="Arial"/>
          <w:b/>
          <w:color w:val="4F81BC"/>
          <w:spacing w:val="-4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–</w:t>
      </w:r>
      <w:r>
        <w:rPr>
          <w:rFonts w:ascii="Arial" w:hAnsi="Arial"/>
          <w:b/>
          <w:color w:val="4F81BC"/>
          <w:spacing w:val="-5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WEB</w:t>
      </w:r>
      <w:r>
        <w:rPr>
          <w:rFonts w:ascii="Arial" w:hAnsi="Arial"/>
          <w:b/>
          <w:color w:val="4F81BC"/>
          <w:spacing w:val="-4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 xml:space="preserve">COMMUNITY </w:t>
      </w:r>
      <w:r>
        <w:rPr>
          <w:rFonts w:ascii="Arial" w:hAnsi="Arial"/>
          <w:b/>
          <w:color w:val="C0504D"/>
          <w:sz w:val="20"/>
        </w:rPr>
        <w:t>DIPARTIMENTO DI SCIENZE GIURIDICO-ECONOMICHE</w:t>
      </w:r>
    </w:p>
    <w:p w:rsidR="00935345" w:rsidRDefault="00935345">
      <w:pPr>
        <w:pStyle w:val="Corpotesto"/>
        <w:rPr>
          <w:rFonts w:ascii="Arial"/>
          <w:b/>
        </w:rPr>
      </w:pPr>
    </w:p>
    <w:p w:rsidR="00A374C3" w:rsidRDefault="00A374C3">
      <w:pPr>
        <w:pStyle w:val="Corpotesto"/>
        <w:rPr>
          <w:rFonts w:ascii="Arial"/>
          <w:b/>
        </w:rPr>
      </w:pPr>
    </w:p>
    <w:p w:rsidR="00A374C3" w:rsidRDefault="00A374C3">
      <w:pPr>
        <w:pStyle w:val="Corpotesto"/>
        <w:rPr>
          <w:rFonts w:ascii="Arial"/>
          <w:b/>
        </w:rPr>
      </w:pPr>
    </w:p>
    <w:p w:rsidR="00A374C3" w:rsidRDefault="00A374C3">
      <w:pPr>
        <w:pStyle w:val="Corpotesto"/>
        <w:spacing w:before="176"/>
        <w:rPr>
          <w:rFonts w:ascii="Arial"/>
          <w:b/>
        </w:rPr>
      </w:pPr>
    </w:p>
    <w:p w:rsidR="00A374C3" w:rsidRDefault="00F11CB4">
      <w:pPr>
        <w:spacing w:before="1"/>
        <w:ind w:right="635"/>
        <w:jc w:val="right"/>
        <w:rPr>
          <w:rFonts w:ascii="Calibri"/>
          <w:b/>
          <w:sz w:val="24"/>
        </w:rPr>
      </w:pPr>
      <w:r>
        <w:rPr>
          <w:rFonts w:ascii="Calibri"/>
          <w:b/>
          <w:color w:val="FFFFFF"/>
          <w:spacing w:val="-10"/>
          <w:sz w:val="24"/>
        </w:rPr>
        <w:t>1</w:t>
      </w:r>
    </w:p>
    <w:p w:rsidR="00A374C3" w:rsidRDefault="00A374C3">
      <w:pPr>
        <w:jc w:val="right"/>
        <w:rPr>
          <w:rFonts w:ascii="Calibri"/>
          <w:sz w:val="24"/>
        </w:rPr>
        <w:sectPr w:rsidR="00A374C3" w:rsidSect="003822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40" w:h="11910" w:orient="landscape"/>
          <w:pgMar w:top="1060" w:right="220" w:bottom="280" w:left="1020" w:header="510" w:footer="227" w:gutter="0"/>
          <w:cols w:space="720"/>
          <w:titlePg/>
          <w:docGrid w:linePitch="299"/>
        </w:sect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spacing w:before="1"/>
        <w:rPr>
          <w:rFonts w:ascii="Calibri"/>
          <w:b/>
          <w:sz w:val="24"/>
        </w:rPr>
      </w:pPr>
    </w:p>
    <w:p w:rsidR="00A374C3" w:rsidRDefault="00F11CB4">
      <w:pPr>
        <w:ind w:right="635"/>
        <w:jc w:val="right"/>
        <w:rPr>
          <w:rFonts w:ascii="Calibri"/>
          <w:b/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681227</wp:posOffset>
                </wp:positionH>
                <wp:positionV relativeFrom="paragraph">
                  <wp:posOffset>-1286117</wp:posOffset>
                </wp:positionV>
                <wp:extent cx="9424670" cy="382397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4670" cy="38239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3259"/>
                              <w:gridCol w:w="3571"/>
                              <w:gridCol w:w="4652"/>
                            </w:tblGrid>
                            <w:tr w:rsidR="00A374C3">
                              <w:trPr>
                                <w:trHeight w:val="4370"/>
                              </w:trPr>
                              <w:tc>
                                <w:tcPr>
                                  <w:tcW w:w="3228" w:type="dxa"/>
                                </w:tcPr>
                                <w:p w:rsidR="00A374C3" w:rsidRDefault="00A374C3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conclusione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contratto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elementi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contratto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ind w:right="187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Invalidità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(nullità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annullabilità), rescissione e risoluzione del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contratto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spacing w:before="2"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atti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illeciti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ind w:right="174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Tipologie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contrattuali: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vendita e la permuta; i contratti del consumatore nel codice del consumo,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contratti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distanza,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la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locazione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before="1" w:line="229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L’attività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economica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mercati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L’attività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economica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mercato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sue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>leggi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Forme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mercato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752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L’impresa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funzione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di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produzione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229"/>
                                    </w:tabs>
                                    <w:spacing w:line="228" w:lineRule="exact"/>
                                    <w:ind w:right="129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costi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produzione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l’equilibrio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dell’impresa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 w:rsidR="00A374C3" w:rsidRDefault="00A374C3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9" w:right="8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oscillazioni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cambio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valuta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dallo squilibrio nella bilancia dei pagamenti.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effetti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meccanismo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d’azione delle politiche anticicliche.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before="1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 nella disciplina giuridica dei singoli contratti la norma da applicare al caso proposto. Distinguere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aspetti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sociali,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giuridici,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economici del rapporto di lavoro.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 i soggetti e le procedure per la composizione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giudiziale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extragiudiziale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delle controversie nell’ambito dei rapporti d’impresa con clienti e lavoratori.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230"/>
                              </w:trPr>
                              <w:tc>
                                <w:tcPr>
                                  <w:tcW w:w="14710" w:type="dxa"/>
                                  <w:gridSpan w:val="4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13" w:right="7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Obiettivi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minimi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(=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conoscenze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irrinunciabili)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1382"/>
                              </w:trPr>
                              <w:tc>
                                <w:tcPr>
                                  <w:tcW w:w="14710" w:type="dxa"/>
                                  <w:gridSpan w:val="4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1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Conoscere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sapersi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orientare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ordine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nuclei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essenziali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relativi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seguenti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argomenti: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830"/>
                                    </w:tabs>
                                    <w:spacing w:before="1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rapporto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soggetti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diritto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830"/>
                                    </w:tabs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diritti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sulle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cose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830"/>
                                    </w:tabs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rapporto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obbligatorio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830"/>
                                    </w:tabs>
                                    <w:spacing w:before="1" w:line="229" w:lineRule="exact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contratto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830"/>
                                    </w:tabs>
                                    <w:spacing w:line="212" w:lineRule="exact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L’economia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mercato</w:t>
                                  </w:r>
                                </w:p>
                              </w:tc>
                            </w:tr>
                          </w:tbl>
                          <w:p w:rsidR="00A374C3" w:rsidRDefault="00A374C3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7" type="#_x0000_t202" style="position:absolute;left:0;text-align:left;margin-left:53.65pt;margin-top:-101.25pt;width:742.1pt;height:301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&#13;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3259"/>
                        <w:gridCol w:w="3571"/>
                        <w:gridCol w:w="4652"/>
                      </w:tblGrid>
                      <w:tr w:rsidR="00A374C3">
                        <w:trPr>
                          <w:trHeight w:val="4370"/>
                        </w:trPr>
                        <w:tc>
                          <w:tcPr>
                            <w:tcW w:w="3228" w:type="dxa"/>
                          </w:tcPr>
                          <w:p w:rsidR="00A374C3" w:rsidRDefault="00A374C3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</w:tcPr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conclusione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contratto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elementi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contratto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ind w:right="187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Invalidità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(nullità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annullabilità), rescissione e risoluzione del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contratto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spacing w:before="2"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atti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illeciti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ind w:right="174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Tipologie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contrattuali: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vendita e la permuta; i contratti del consumatore nel codice del consumo,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contratti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distanza,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la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locazione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before="1" w:line="229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L’attività</w:t>
                            </w:r>
                            <w:r>
                              <w:rPr>
                                <w:spacing w:val="-7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economica</w:t>
                            </w:r>
                            <w:r>
                              <w:rPr>
                                <w:spacing w:val="-7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spacing w:val="-5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mercati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L’attività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economica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mercato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sue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>leggi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mercato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752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L’impresa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funzione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di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produzione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229"/>
                              </w:tabs>
                              <w:spacing w:line="228" w:lineRule="exact"/>
                              <w:ind w:right="129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costi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produzione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l’equilibrio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dell’impresa</w:t>
                            </w:r>
                          </w:p>
                        </w:tc>
                        <w:tc>
                          <w:tcPr>
                            <w:tcW w:w="3571" w:type="dxa"/>
                          </w:tcPr>
                          <w:p w:rsidR="00A374C3" w:rsidRDefault="00A374C3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52" w:type="dxa"/>
                          </w:tcPr>
                          <w:p w:rsidR="00A374C3" w:rsidRDefault="00F11CB4">
                            <w:pPr>
                              <w:pStyle w:val="TableParagraph"/>
                              <w:ind w:left="109" w:right="83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oscillazioni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cambio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valuta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dallo squilibrio nella bilancia dei pagamenti.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gli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effetti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meccanismo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d’azione delle politiche anticicliche.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before="1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 nella disciplina giuridica dei singoli contratti la norma da applicare al caso proposto. Distinguere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gli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aspetti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sociali,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giuridici,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economici del rapporto di lavoro.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9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 i soggetti e le procedure per la composizione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giudiziale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extragiudiziale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delle controversie nell’ambito dei rapporti d’impresa con clienti e lavoratori.</w:t>
                            </w:r>
                          </w:p>
                        </w:tc>
                      </w:tr>
                      <w:tr w:rsidR="00A374C3">
                        <w:trPr>
                          <w:trHeight w:val="230"/>
                        </w:trPr>
                        <w:tc>
                          <w:tcPr>
                            <w:tcW w:w="14710" w:type="dxa"/>
                            <w:gridSpan w:val="4"/>
                          </w:tcPr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13" w:right="7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Obiettivi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minimi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(=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conoscenze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irrinunciabili)</w:t>
                            </w:r>
                          </w:p>
                        </w:tc>
                      </w:tr>
                      <w:tr w:rsidR="00A374C3">
                        <w:trPr>
                          <w:trHeight w:val="1382"/>
                        </w:trPr>
                        <w:tc>
                          <w:tcPr>
                            <w:tcW w:w="14710" w:type="dxa"/>
                            <w:gridSpan w:val="4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1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Conoscere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sapersi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orientare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ordine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nuclei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essenziali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relativi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seguenti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argomenti: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30"/>
                              </w:tabs>
                              <w:spacing w:before="1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rapporto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soggetti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diritto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30"/>
                              </w:tabs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diritti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sulle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cose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30"/>
                              </w:tabs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rapporto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obbligatorio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30"/>
                              </w:tabs>
                              <w:spacing w:before="1" w:line="229" w:lineRule="exact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contratto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30"/>
                              </w:tabs>
                              <w:spacing w:line="212" w:lineRule="exact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L’economia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mercato</w:t>
                            </w:r>
                          </w:p>
                        </w:tc>
                      </w:tr>
                    </w:tbl>
                    <w:p w:rsidR="00A374C3" w:rsidRDefault="00A374C3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b/>
          <w:color w:val="FFFFFF"/>
          <w:spacing w:val="-10"/>
          <w:sz w:val="24"/>
        </w:rPr>
        <w:t>2</w:t>
      </w: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spacing w:before="65"/>
        <w:rPr>
          <w:rFonts w:ascii="Calibri"/>
          <w:b/>
          <w:sz w:val="24"/>
        </w:rPr>
      </w:pPr>
    </w:p>
    <w:p w:rsidR="00A374C3" w:rsidRDefault="00F11CB4">
      <w:pPr>
        <w:pStyle w:val="Titolo1"/>
        <w:spacing w:before="1"/>
        <w:ind w:left="0" w:right="2252"/>
        <w:jc w:val="center"/>
        <w:rPr>
          <w:u w:val="none"/>
        </w:rPr>
      </w:pPr>
      <w:r>
        <w:rPr>
          <w:spacing w:val="-2"/>
        </w:rPr>
        <w:t>Metodologie</w:t>
      </w:r>
      <w:r>
        <w:rPr>
          <w:spacing w:val="6"/>
        </w:rPr>
        <w:t xml:space="preserve"> </w:t>
      </w:r>
      <w:r>
        <w:rPr>
          <w:spacing w:val="-2"/>
        </w:rPr>
        <w:t>didattiche</w:t>
      </w:r>
    </w:p>
    <w:p w:rsidR="00A374C3" w:rsidRDefault="00A374C3">
      <w:pPr>
        <w:pStyle w:val="Corpotesto"/>
        <w:spacing w:before="5"/>
        <w:rPr>
          <w:rFonts w:ascii="Arial"/>
          <w:b/>
        </w:r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0"/>
        <w:rPr>
          <w:sz w:val="20"/>
        </w:rPr>
      </w:pPr>
      <w:r>
        <w:rPr>
          <w:sz w:val="20"/>
        </w:rPr>
        <w:t>Lezione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frontale;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35"/>
        <w:rPr>
          <w:sz w:val="20"/>
        </w:rPr>
      </w:pPr>
      <w:r>
        <w:rPr>
          <w:sz w:val="20"/>
        </w:rPr>
        <w:t>lezione</w:t>
      </w:r>
      <w:r>
        <w:rPr>
          <w:spacing w:val="-8"/>
          <w:sz w:val="20"/>
        </w:rPr>
        <w:t xml:space="preserve"> </w:t>
      </w:r>
      <w:r>
        <w:rPr>
          <w:sz w:val="20"/>
        </w:rPr>
        <w:t>partecipata</w:t>
      </w:r>
      <w:r>
        <w:rPr>
          <w:spacing w:val="-9"/>
          <w:sz w:val="20"/>
        </w:rPr>
        <w:t xml:space="preserve"> </w:t>
      </w:r>
      <w:r>
        <w:rPr>
          <w:sz w:val="20"/>
        </w:rPr>
        <w:t>/</w:t>
      </w:r>
      <w:r>
        <w:rPr>
          <w:spacing w:val="-8"/>
          <w:sz w:val="20"/>
        </w:rPr>
        <w:t xml:space="preserve"> </w:t>
      </w:r>
      <w:r>
        <w:rPr>
          <w:sz w:val="20"/>
        </w:rPr>
        <w:t>discussione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classe;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cooperative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learning.</w:t>
      </w:r>
    </w:p>
    <w:p w:rsidR="00A374C3" w:rsidRDefault="00A374C3">
      <w:pPr>
        <w:pStyle w:val="Corpotesto"/>
        <w:spacing w:before="5"/>
      </w:pPr>
    </w:p>
    <w:p w:rsidR="00A374C3" w:rsidRDefault="00F11CB4">
      <w:pPr>
        <w:pStyle w:val="Titolo1"/>
        <w:spacing w:before="1"/>
        <w:ind w:left="1" w:right="2252"/>
        <w:jc w:val="center"/>
        <w:rPr>
          <w:u w:val="none"/>
        </w:rPr>
      </w:pPr>
      <w:r>
        <w:rPr>
          <w:spacing w:val="-2"/>
        </w:rPr>
        <w:t>Strumenti</w:t>
      </w:r>
    </w:p>
    <w:p w:rsidR="00A374C3" w:rsidRDefault="00A374C3">
      <w:pPr>
        <w:pStyle w:val="Corpotesto"/>
        <w:spacing w:before="3"/>
        <w:rPr>
          <w:rFonts w:ascii="Arial"/>
          <w:b/>
        </w:r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0"/>
        <w:rPr>
          <w:sz w:val="20"/>
        </w:rPr>
      </w:pPr>
      <w:r>
        <w:rPr>
          <w:sz w:val="20"/>
        </w:rPr>
        <w:t>Libro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testo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adozione;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pacing w:val="-2"/>
          <w:sz w:val="20"/>
        </w:rPr>
        <w:t>LIM/lavagna;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36"/>
        <w:rPr>
          <w:sz w:val="20"/>
        </w:rPr>
      </w:pPr>
      <w:r>
        <w:rPr>
          <w:sz w:val="20"/>
        </w:rPr>
        <w:t>fotocopie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ausilio</w:t>
      </w:r>
      <w:r>
        <w:rPr>
          <w:spacing w:val="-5"/>
          <w:sz w:val="20"/>
        </w:rPr>
        <w:t xml:space="preserve"> </w:t>
      </w:r>
      <w:r>
        <w:rPr>
          <w:sz w:val="20"/>
        </w:rPr>
        <w:t>e/o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approfondimento;</w:t>
      </w:r>
    </w:p>
    <w:p w:rsidR="00A374C3" w:rsidRPr="0021674A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schemi</w:t>
      </w:r>
      <w:r>
        <w:rPr>
          <w:spacing w:val="-10"/>
          <w:sz w:val="20"/>
        </w:rPr>
        <w:t xml:space="preserve"> </w:t>
      </w:r>
      <w:r>
        <w:rPr>
          <w:sz w:val="20"/>
        </w:rPr>
        <w:t>/</w:t>
      </w:r>
      <w:r>
        <w:rPr>
          <w:spacing w:val="-4"/>
          <w:sz w:val="20"/>
        </w:rPr>
        <w:t xml:space="preserve"> </w:t>
      </w:r>
      <w:r>
        <w:rPr>
          <w:sz w:val="20"/>
        </w:rPr>
        <w:t>mappe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concettuali;</w:t>
      </w:r>
    </w:p>
    <w:p w:rsidR="0021674A" w:rsidRPr="0021674A" w:rsidRDefault="0021674A" w:rsidP="0021674A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  <w:sectPr w:rsidR="0021674A" w:rsidRPr="0021674A" w:rsidSect="00B06A0F">
          <w:pgSz w:w="16840" w:h="11910" w:orient="landscape"/>
          <w:pgMar w:top="1100" w:right="220" w:bottom="280" w:left="1020" w:header="510" w:footer="227" w:gutter="0"/>
          <w:cols w:space="720"/>
          <w:docGrid w:linePitch="299"/>
        </w:sectPr>
      </w:pPr>
      <w:r>
        <w:rPr>
          <w:sz w:val="20"/>
        </w:rPr>
        <w:t>contenuti  multimediali e video</w:t>
      </w:r>
    </w:p>
    <w:p w:rsidR="00A374C3" w:rsidRDefault="00A374C3">
      <w:pPr>
        <w:pStyle w:val="Corpotesto"/>
        <w:spacing w:before="6"/>
      </w:pPr>
    </w:p>
    <w:p w:rsidR="00A374C3" w:rsidRDefault="00F11CB4">
      <w:pPr>
        <w:pStyle w:val="Titolo1"/>
        <w:ind w:left="3550"/>
        <w:rPr>
          <w:u w:val="none"/>
        </w:rPr>
      </w:pPr>
      <w:r>
        <w:t>Criteri</w:t>
      </w:r>
      <w:r>
        <w:rPr>
          <w:spacing w:val="-6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Valutazione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Strumenti</w:t>
      </w:r>
      <w:r>
        <w:rPr>
          <w:spacing w:val="-7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t>concorrono</w:t>
      </w:r>
      <w:r>
        <w:rPr>
          <w:spacing w:val="-5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rPr>
          <w:spacing w:val="-2"/>
        </w:rPr>
        <w:t>valutazione</w:t>
      </w:r>
    </w:p>
    <w:p w:rsidR="00A374C3" w:rsidRDefault="00A374C3">
      <w:pPr>
        <w:pStyle w:val="Corpotesto"/>
        <w:spacing w:before="5"/>
        <w:rPr>
          <w:rFonts w:ascii="Arial"/>
          <w:b/>
        </w:rPr>
      </w:pPr>
    </w:p>
    <w:p w:rsidR="00A374C3" w:rsidRDefault="00F11CB4">
      <w:pPr>
        <w:ind w:left="112"/>
        <w:rPr>
          <w:rFonts w:ascii="Arial"/>
          <w:b/>
          <w:sz w:val="20"/>
        </w:rPr>
      </w:pPr>
      <w:r>
        <w:rPr>
          <w:rFonts w:ascii="Arial"/>
          <w:b/>
          <w:sz w:val="20"/>
          <w:u w:val="single"/>
        </w:rPr>
        <w:t>Tipologia</w:t>
      </w:r>
      <w:r>
        <w:rPr>
          <w:rFonts w:ascii="Arial"/>
          <w:b/>
          <w:spacing w:val="-7"/>
          <w:sz w:val="20"/>
          <w:u w:val="single"/>
        </w:rPr>
        <w:t xml:space="preserve"> </w:t>
      </w:r>
      <w:r>
        <w:rPr>
          <w:rFonts w:ascii="Arial"/>
          <w:b/>
          <w:sz w:val="20"/>
          <w:u w:val="single"/>
        </w:rPr>
        <w:t>di</w:t>
      </w:r>
      <w:r>
        <w:rPr>
          <w:rFonts w:ascii="Arial"/>
          <w:b/>
          <w:spacing w:val="-6"/>
          <w:sz w:val="20"/>
          <w:u w:val="single"/>
        </w:rPr>
        <w:t xml:space="preserve"> </w:t>
      </w:r>
      <w:r>
        <w:rPr>
          <w:rFonts w:ascii="Arial"/>
          <w:b/>
          <w:spacing w:val="-2"/>
          <w:sz w:val="20"/>
          <w:u w:val="single"/>
        </w:rPr>
        <w:t>verifiche</w:t>
      </w:r>
    </w:p>
    <w:p w:rsidR="00A374C3" w:rsidRDefault="00A374C3">
      <w:pPr>
        <w:pStyle w:val="Corpotesto"/>
        <w:spacing w:before="3"/>
        <w:rPr>
          <w:rFonts w:ascii="Arial"/>
          <w:b/>
        </w:r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1"/>
        <w:rPr>
          <w:sz w:val="20"/>
        </w:rPr>
      </w:pPr>
      <w:r>
        <w:rPr>
          <w:sz w:val="20"/>
        </w:rPr>
        <w:t>verifica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orale;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verifica</w:t>
      </w:r>
      <w:r>
        <w:rPr>
          <w:spacing w:val="-9"/>
          <w:sz w:val="20"/>
        </w:rPr>
        <w:t xml:space="preserve"> </w:t>
      </w:r>
      <w:r>
        <w:rPr>
          <w:sz w:val="20"/>
        </w:rPr>
        <w:t>scritta</w:t>
      </w:r>
      <w:r>
        <w:rPr>
          <w:spacing w:val="-7"/>
          <w:sz w:val="20"/>
        </w:rPr>
        <w:t xml:space="preserve"> </w:t>
      </w:r>
      <w:r>
        <w:rPr>
          <w:sz w:val="20"/>
        </w:rPr>
        <w:t>(strutturata</w:t>
      </w:r>
      <w:r>
        <w:rPr>
          <w:spacing w:val="-6"/>
          <w:sz w:val="20"/>
        </w:rPr>
        <w:t xml:space="preserve"> </w:t>
      </w:r>
      <w:r>
        <w:rPr>
          <w:sz w:val="20"/>
        </w:rPr>
        <w:t>e/o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semistrutturata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e/o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aperta).</w:t>
      </w:r>
    </w:p>
    <w:p w:rsidR="00A374C3" w:rsidRDefault="00F11CB4">
      <w:pPr>
        <w:pStyle w:val="Titolo1"/>
        <w:tabs>
          <w:tab w:val="right" w:pos="14960"/>
        </w:tabs>
        <w:spacing w:before="140"/>
        <w:rPr>
          <w:rFonts w:ascii="Calibri"/>
          <w:sz w:val="24"/>
          <w:u w:val="none"/>
        </w:rPr>
      </w:pPr>
      <w:r>
        <w:t>Numero</w:t>
      </w:r>
      <w:r>
        <w:rPr>
          <w:spacing w:val="-7"/>
        </w:rPr>
        <w:t xml:space="preserve"> </w:t>
      </w:r>
      <w:r>
        <w:t>minimo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verifiche</w:t>
      </w:r>
      <w:r>
        <w:rPr>
          <w:u w:val="none"/>
        </w:rPr>
        <w:tab/>
      </w:r>
      <w:r>
        <w:rPr>
          <w:rFonts w:ascii="Calibri"/>
          <w:color w:val="FFFFFF"/>
          <w:spacing w:val="-10"/>
          <w:position w:val="5"/>
          <w:sz w:val="24"/>
          <w:u w:val="none"/>
        </w:rPr>
        <w:t>3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229"/>
        <w:rPr>
          <w:sz w:val="20"/>
        </w:rPr>
      </w:pPr>
      <w:r>
        <w:rPr>
          <w:sz w:val="20"/>
        </w:rPr>
        <w:t>I°</w:t>
      </w:r>
      <w:r>
        <w:rPr>
          <w:spacing w:val="-7"/>
          <w:sz w:val="20"/>
        </w:rPr>
        <w:t xml:space="preserve"> </w:t>
      </w:r>
      <w:r w:rsidR="00884EDB">
        <w:rPr>
          <w:sz w:val="20"/>
        </w:rPr>
        <w:t>quadrimestre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n.</w:t>
      </w:r>
      <w:r>
        <w:rPr>
          <w:spacing w:val="-4"/>
          <w:sz w:val="20"/>
        </w:rPr>
        <w:t xml:space="preserve"> </w:t>
      </w:r>
      <w:r>
        <w:rPr>
          <w:spacing w:val="-5"/>
          <w:sz w:val="20"/>
        </w:rPr>
        <w:t>2;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0"/>
        <w:rPr>
          <w:sz w:val="20"/>
        </w:rPr>
      </w:pPr>
      <w:r>
        <w:rPr>
          <w:sz w:val="20"/>
        </w:rPr>
        <w:t>II°</w:t>
      </w:r>
      <w:r>
        <w:rPr>
          <w:spacing w:val="-8"/>
          <w:sz w:val="20"/>
        </w:rPr>
        <w:t xml:space="preserve"> </w:t>
      </w:r>
      <w:r w:rsidR="00DF7808">
        <w:rPr>
          <w:sz w:val="20"/>
        </w:rPr>
        <w:t>quadrimestre</w:t>
      </w:r>
      <w:r>
        <w:rPr>
          <w:sz w:val="20"/>
        </w:rPr>
        <w:t>:</w:t>
      </w:r>
      <w:r>
        <w:rPr>
          <w:spacing w:val="-8"/>
          <w:sz w:val="20"/>
        </w:rPr>
        <w:t xml:space="preserve"> </w:t>
      </w:r>
      <w:r>
        <w:rPr>
          <w:sz w:val="20"/>
        </w:rPr>
        <w:t>n.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2.</w:t>
      </w:r>
    </w:p>
    <w:p w:rsidR="00A374C3" w:rsidRDefault="00A374C3">
      <w:pPr>
        <w:pStyle w:val="Corpotesto"/>
        <w:spacing w:before="1"/>
      </w:pPr>
    </w:p>
    <w:p w:rsidR="00A374C3" w:rsidRDefault="00F11CB4">
      <w:pPr>
        <w:pStyle w:val="Corpotesto"/>
        <w:spacing w:line="276" w:lineRule="auto"/>
        <w:ind w:left="112" w:right="1582"/>
      </w:pPr>
      <w:r>
        <w:t>La</w:t>
      </w:r>
      <w:r>
        <w:rPr>
          <w:spacing w:val="-5"/>
        </w:rPr>
        <w:t xml:space="preserve"> </w:t>
      </w:r>
      <w:r>
        <w:t>valutazione</w:t>
      </w:r>
      <w:r>
        <w:rPr>
          <w:spacing w:val="-2"/>
        </w:rPr>
        <w:t xml:space="preserve"> </w:t>
      </w:r>
      <w:r>
        <w:t>finale</w:t>
      </w:r>
      <w:r>
        <w:rPr>
          <w:spacing w:val="-4"/>
        </w:rPr>
        <w:t xml:space="preserve"> </w:t>
      </w:r>
      <w:r>
        <w:t>terrà</w:t>
      </w:r>
      <w:r>
        <w:rPr>
          <w:spacing w:val="-4"/>
        </w:rPr>
        <w:t xml:space="preserve"> </w:t>
      </w:r>
      <w:r>
        <w:t>conto</w:t>
      </w:r>
      <w:r>
        <w:rPr>
          <w:spacing w:val="-2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solo</w:t>
      </w:r>
      <w:r>
        <w:rPr>
          <w:spacing w:val="-2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valutazioni</w:t>
      </w:r>
      <w:r>
        <w:rPr>
          <w:spacing w:val="-5"/>
        </w:rPr>
        <w:t xml:space="preserve"> </w:t>
      </w:r>
      <w:r>
        <w:t>conseguite</w:t>
      </w:r>
      <w:r>
        <w:rPr>
          <w:spacing w:val="-2"/>
        </w:rPr>
        <w:t xml:space="preserve"> </w:t>
      </w:r>
      <w:r>
        <w:t>nelle</w:t>
      </w:r>
      <w:r>
        <w:rPr>
          <w:spacing w:val="-4"/>
        </w:rPr>
        <w:t xml:space="preserve"> </w:t>
      </w:r>
      <w:r>
        <w:t>singole</w:t>
      </w:r>
      <w:r>
        <w:rPr>
          <w:spacing w:val="-4"/>
        </w:rPr>
        <w:t xml:space="preserve"> </w:t>
      </w:r>
      <w:r>
        <w:t>prove,</w:t>
      </w:r>
      <w:r>
        <w:rPr>
          <w:spacing w:val="-2"/>
        </w:rPr>
        <w:t xml:space="preserve"> </w:t>
      </w:r>
      <w:r>
        <w:t>ma</w:t>
      </w:r>
      <w:r>
        <w:rPr>
          <w:spacing w:val="-2"/>
        </w:rPr>
        <w:t xml:space="preserve"> </w:t>
      </w:r>
      <w:r>
        <w:t>anche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progressi</w:t>
      </w:r>
      <w:r>
        <w:rPr>
          <w:spacing w:val="-5"/>
        </w:rPr>
        <w:t xml:space="preserve"> </w:t>
      </w:r>
      <w:r>
        <w:t>compiuti, della</w:t>
      </w:r>
      <w:r>
        <w:rPr>
          <w:spacing w:val="-4"/>
        </w:rPr>
        <w:t xml:space="preserve"> </w:t>
      </w:r>
      <w:r>
        <w:t>partecipazione, dell’impegno, dell’interesse, della frequenza, della puntualità nelle consegne e del comportamento complessivo.</w:t>
      </w:r>
    </w:p>
    <w:p w:rsidR="00B13832" w:rsidRDefault="00B13832">
      <w:pPr>
        <w:pStyle w:val="Corpotesto"/>
        <w:spacing w:line="276" w:lineRule="auto"/>
        <w:ind w:left="112" w:right="2363"/>
        <w:jc w:val="both"/>
      </w:pPr>
    </w:p>
    <w:p w:rsidR="00A374C3" w:rsidRDefault="00A374C3">
      <w:pPr>
        <w:pStyle w:val="Corpotesto"/>
      </w:pPr>
    </w:p>
    <w:p w:rsidR="00A374C3" w:rsidRDefault="00A374C3">
      <w:pPr>
        <w:pStyle w:val="Corpotesto"/>
      </w:pPr>
    </w:p>
    <w:p w:rsidR="00382236" w:rsidRDefault="00382236">
      <w:pPr>
        <w:pStyle w:val="Corpotesto"/>
      </w:pPr>
    </w:p>
    <w:p w:rsidR="00382236" w:rsidRDefault="00382236">
      <w:pPr>
        <w:pStyle w:val="Corpotesto"/>
      </w:pPr>
    </w:p>
    <w:p w:rsidR="00382236" w:rsidRDefault="00382236">
      <w:pPr>
        <w:pStyle w:val="Corpotesto"/>
      </w:pPr>
    </w:p>
    <w:p w:rsidR="00382236" w:rsidRDefault="00382236">
      <w:pPr>
        <w:pStyle w:val="Corpotesto"/>
      </w:pPr>
    </w:p>
    <w:p w:rsidR="00382236" w:rsidRDefault="00382236">
      <w:pPr>
        <w:pStyle w:val="Corpotesto"/>
      </w:pPr>
    </w:p>
    <w:p w:rsidR="00382236" w:rsidRDefault="00382236">
      <w:pPr>
        <w:pStyle w:val="Corpotesto"/>
      </w:pPr>
    </w:p>
    <w:p w:rsidR="00382236" w:rsidRDefault="00382236">
      <w:pPr>
        <w:pStyle w:val="Corpotesto"/>
      </w:pPr>
    </w:p>
    <w:p w:rsidR="00382236" w:rsidRDefault="00382236">
      <w:pPr>
        <w:pStyle w:val="Corpotesto"/>
      </w:pPr>
    </w:p>
    <w:p w:rsidR="00382236" w:rsidRDefault="00382236">
      <w:pPr>
        <w:pStyle w:val="Corpotesto"/>
      </w:pPr>
    </w:p>
    <w:p w:rsidR="00382236" w:rsidRDefault="00382236">
      <w:pPr>
        <w:pStyle w:val="Corpotesto"/>
      </w:pPr>
    </w:p>
    <w:p w:rsidR="0067682D" w:rsidRDefault="0067682D">
      <w:pPr>
        <w:pStyle w:val="Corpotesto"/>
      </w:pPr>
    </w:p>
    <w:p w:rsidR="0067682D" w:rsidRDefault="0067682D">
      <w:pPr>
        <w:pStyle w:val="Corpotesto"/>
      </w:pPr>
    </w:p>
    <w:p w:rsidR="0067682D" w:rsidRDefault="0067682D">
      <w:pPr>
        <w:pStyle w:val="Corpotesto"/>
      </w:pPr>
    </w:p>
    <w:p w:rsidR="0067682D" w:rsidRDefault="0067682D">
      <w:pPr>
        <w:pStyle w:val="Corpotesto"/>
      </w:pPr>
    </w:p>
    <w:p w:rsidR="0067682D" w:rsidRDefault="0067682D">
      <w:pPr>
        <w:pStyle w:val="Corpotesto"/>
      </w:pPr>
    </w:p>
    <w:p w:rsidR="0067682D" w:rsidRDefault="0067682D">
      <w:pPr>
        <w:pStyle w:val="Corpotesto"/>
      </w:pPr>
    </w:p>
    <w:p w:rsidR="0067682D" w:rsidRDefault="0067682D">
      <w:pPr>
        <w:pStyle w:val="Corpotesto"/>
      </w:pPr>
    </w:p>
    <w:p w:rsidR="0067682D" w:rsidRDefault="0067682D">
      <w:pPr>
        <w:pStyle w:val="Corpotesto"/>
      </w:pPr>
    </w:p>
    <w:p w:rsidR="00382236" w:rsidRDefault="00382236">
      <w:pPr>
        <w:pStyle w:val="Corpotesto"/>
      </w:pPr>
    </w:p>
    <w:p w:rsidR="00A374C3" w:rsidRDefault="00A374C3">
      <w:pPr>
        <w:pStyle w:val="Corpotesto"/>
      </w:pPr>
    </w:p>
    <w:p w:rsidR="00A374C3" w:rsidRDefault="00A374C3">
      <w:pPr>
        <w:pStyle w:val="Corpotesto"/>
        <w:spacing w:before="209"/>
      </w:pPr>
    </w:p>
    <w:p w:rsidR="00A374C3" w:rsidRDefault="00F11CB4">
      <w:pPr>
        <w:spacing w:line="484" w:lineRule="auto"/>
        <w:ind w:left="112" w:right="3267" w:firstLine="3526"/>
        <w:rPr>
          <w:rFonts w:ascii="Arial" w:hAnsi="Arial"/>
          <w:b/>
          <w:sz w:val="20"/>
        </w:rPr>
      </w:pPr>
      <w:r>
        <w:rPr>
          <w:rFonts w:ascii="Arial" w:hAnsi="Arial"/>
          <w:b/>
          <w:color w:val="4F81BC"/>
          <w:sz w:val="20"/>
        </w:rPr>
        <w:t>INDIRIZZO</w:t>
      </w:r>
      <w:r>
        <w:rPr>
          <w:rFonts w:ascii="Arial" w:hAnsi="Arial"/>
          <w:b/>
          <w:color w:val="4F81BC"/>
          <w:spacing w:val="-6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PROFESSIONALE</w:t>
      </w:r>
      <w:r>
        <w:rPr>
          <w:rFonts w:ascii="Arial" w:hAnsi="Arial"/>
          <w:b/>
          <w:color w:val="4F81BC"/>
          <w:spacing w:val="-5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–</w:t>
      </w:r>
      <w:r>
        <w:rPr>
          <w:rFonts w:ascii="Arial" w:hAnsi="Arial"/>
          <w:b/>
          <w:color w:val="4F81BC"/>
          <w:spacing w:val="-5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SERVIZI</w:t>
      </w:r>
      <w:r>
        <w:rPr>
          <w:rFonts w:ascii="Arial" w:hAnsi="Arial"/>
          <w:b/>
          <w:color w:val="4F81BC"/>
          <w:spacing w:val="-7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COMMERCIALI</w:t>
      </w:r>
      <w:r>
        <w:rPr>
          <w:rFonts w:ascii="Arial" w:hAnsi="Arial"/>
          <w:b/>
          <w:color w:val="4F81BC"/>
          <w:spacing w:val="-6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–</w:t>
      </w:r>
      <w:r>
        <w:rPr>
          <w:rFonts w:ascii="Arial" w:hAnsi="Arial"/>
          <w:b/>
          <w:color w:val="4F81BC"/>
          <w:spacing w:val="-5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WEB</w:t>
      </w:r>
      <w:r>
        <w:rPr>
          <w:rFonts w:ascii="Arial" w:hAnsi="Arial"/>
          <w:b/>
          <w:color w:val="4F81BC"/>
          <w:spacing w:val="-7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 xml:space="preserve">COMMUNITY </w:t>
      </w:r>
      <w:r>
        <w:rPr>
          <w:rFonts w:ascii="Arial" w:hAnsi="Arial"/>
          <w:b/>
          <w:color w:val="C0504D"/>
          <w:sz w:val="20"/>
        </w:rPr>
        <w:lastRenderedPageBreak/>
        <w:t>DIPARTIMENTO DI SCIENZE GIURIDICO-ECONOMICHE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42"/>
      </w:tblGrid>
      <w:tr w:rsidR="00A374C3" w:rsidTr="005C0208">
        <w:trPr>
          <w:trHeight w:val="438"/>
        </w:trPr>
        <w:tc>
          <w:tcPr>
            <w:tcW w:w="14742" w:type="dxa"/>
          </w:tcPr>
          <w:p w:rsidR="00A374C3" w:rsidRDefault="00F11CB4">
            <w:pPr>
              <w:pStyle w:val="TableParagraph"/>
              <w:spacing w:before="208" w:line="211" w:lineRule="exact"/>
              <w:ind w:left="10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504D"/>
                <w:sz w:val="20"/>
              </w:rPr>
              <w:t>CLASSE</w:t>
            </w:r>
            <w:r>
              <w:rPr>
                <w:rFonts w:ascii="Arial"/>
                <w:b/>
                <w:color w:val="C0504D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504D"/>
                <w:spacing w:val="-2"/>
                <w:sz w:val="20"/>
              </w:rPr>
              <w:t>QUARTA</w:t>
            </w:r>
          </w:p>
        </w:tc>
      </w:tr>
      <w:tr w:rsidR="00A374C3" w:rsidTr="005C0208">
        <w:trPr>
          <w:trHeight w:val="1317"/>
        </w:trPr>
        <w:tc>
          <w:tcPr>
            <w:tcW w:w="14742" w:type="dxa"/>
          </w:tcPr>
          <w:p w:rsidR="00A374C3" w:rsidRDefault="00F11CB4">
            <w:pPr>
              <w:pStyle w:val="TableParagraph"/>
              <w:spacing w:before="208"/>
              <w:ind w:left="110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CHIAVE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EUROPEE</w:t>
            </w:r>
            <w:r>
              <w:rPr>
                <w:spacing w:val="-2"/>
                <w:sz w:val="20"/>
              </w:rPr>
              <w:t>:</w:t>
            </w:r>
          </w:p>
          <w:p w:rsidR="00A374C3" w:rsidRDefault="00F11CB4">
            <w:pPr>
              <w:pStyle w:val="TableParagraph"/>
              <w:spacing w:before="209"/>
              <w:ind w:left="110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imparare;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cittadinanza;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imprenditoriale</w:t>
            </w:r>
          </w:p>
        </w:tc>
      </w:tr>
    </w:tbl>
    <w:p w:rsidR="00A374C3" w:rsidRDefault="005C0208">
      <w:pPr>
        <w:pStyle w:val="Corpotesto"/>
        <w:rPr>
          <w:rFonts w:ascii="Arial"/>
          <w:b/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77310D5E" wp14:editId="2FDAD93E">
                <wp:simplePos x="0" y="0"/>
                <wp:positionH relativeFrom="page">
                  <wp:posOffset>626745</wp:posOffset>
                </wp:positionH>
                <wp:positionV relativeFrom="page">
                  <wp:posOffset>2456479</wp:posOffset>
                </wp:positionV>
                <wp:extent cx="9424670" cy="636079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4670" cy="6360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3228"/>
                              <w:gridCol w:w="3259"/>
                              <w:gridCol w:w="4967"/>
                            </w:tblGrid>
                            <w:tr w:rsidR="00382236" w:rsidTr="00382236">
                              <w:trPr>
                                <w:trHeight w:val="460"/>
                              </w:trPr>
                              <w:tc>
                                <w:tcPr>
                                  <w:tcW w:w="3228" w:type="dxa"/>
                                </w:tcPr>
                                <w:p w:rsidR="00382236" w:rsidRDefault="00382236" w:rsidP="00ED0BE5">
                                  <w:pPr>
                                    <w:pStyle w:val="TableParagraph"/>
                                    <w:ind w:left="6" w:right="1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CONOSCENZE</w:t>
                                  </w:r>
                                </w:p>
                                <w:p w:rsidR="00382236" w:rsidRDefault="00382236" w:rsidP="00ED0BE5">
                                  <w:pPr>
                                    <w:pStyle w:val="TableParagraph"/>
                                    <w:spacing w:line="211" w:lineRule="exact"/>
                                    <w:ind w:left="6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(dell’intero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secondo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biennio)</w:t>
                                  </w:r>
                                </w:p>
                              </w:tc>
                              <w:tc>
                                <w:tcPr>
                                  <w:tcW w:w="3228" w:type="dxa"/>
                                </w:tcPr>
                                <w:p w:rsidR="00382236" w:rsidRDefault="00382236">
                                  <w:pPr>
                                    <w:pStyle w:val="TableParagraph"/>
                                    <w:ind w:left="292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COMPETENZE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SPECIFICHE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spacing w:line="211" w:lineRule="exact"/>
                                    <w:ind w:left="249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(dell’intero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secondo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biennio)</w:t>
                                  </w: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382236" w:rsidRDefault="00382236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MODULI</w:t>
                                  </w:r>
                                </w:p>
                              </w:tc>
                              <w:tc>
                                <w:tcPr>
                                  <w:tcW w:w="4967" w:type="dxa"/>
                                </w:tcPr>
                                <w:p w:rsidR="00382236" w:rsidRDefault="00382236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ABILITÀ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spacing w:line="211" w:lineRule="exact"/>
                                    <w:ind w:left="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(dell’intero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secondo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biennio)</w:t>
                                  </w:r>
                                </w:p>
                              </w:tc>
                            </w:tr>
                            <w:tr w:rsidR="00382236" w:rsidTr="005C0208">
                              <w:trPr>
                                <w:trHeight w:val="6312"/>
                              </w:trPr>
                              <w:tc>
                                <w:tcPr>
                                  <w:tcW w:w="3228" w:type="dxa"/>
                                </w:tcPr>
                                <w:p w:rsidR="00382236" w:rsidRDefault="00382236" w:rsidP="00ED0BE5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Mercato e mercati settoriali. Documenti della contabilità nazionale.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Funzioni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Moneta. Commercio internazionale e globalizzazione del mercato.</w:t>
                                  </w:r>
                                </w:p>
                                <w:p w:rsidR="00382236" w:rsidRDefault="00382236" w:rsidP="00ED0BE5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Fattori e processi di crescita economica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sviluppo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sostenibile. Diritti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reali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diritti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obbligazione. Tipologie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contratti.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Concetti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 illecito civile e responsabilità.</w:t>
                                  </w:r>
                                </w:p>
                                <w:p w:rsidR="00382236" w:rsidRDefault="00382236" w:rsidP="00ED0BE5">
                                  <w:pPr>
                                    <w:pStyle w:val="TableParagraph"/>
                                    <w:spacing w:before="1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Impresa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individuale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impresa collettiva. Norme di tutela del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consumatore.</w:t>
                                  </w:r>
                                </w:p>
                                <w:p w:rsidR="00382236" w:rsidRDefault="00382236" w:rsidP="00ED0BE5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  <w:u w:val="single"/>
                                    </w:rPr>
                                    <w:t>Ambiti di approfondimento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Impresa,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ambiente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territorio: economie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diseconomie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della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produzione.</w:t>
                                  </w:r>
                                </w:p>
                                <w:p w:rsidR="00382236" w:rsidRDefault="00382236" w:rsidP="00ED0BE5">
                                  <w:pPr>
                                    <w:pStyle w:val="TableParagraph"/>
                                    <w:ind w:left="10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Funzioni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servizi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Banche,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Borsa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 Assicurazioni. Rapporti monetari internazionali, politiche di cambio e bilancia dei pagamenti.</w:t>
                                  </w:r>
                                </w:p>
                                <w:p w:rsidR="00382236" w:rsidRDefault="00382236" w:rsidP="00ED0BE5">
                                  <w:pPr>
                                    <w:pStyle w:val="TableParagraph"/>
                                    <w:spacing w:before="1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 cicli economici e le politiche economiche.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Disciplina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 contratti di impresa e di lavoro.</w:t>
                                  </w:r>
                                </w:p>
                                <w:p w:rsidR="00382236" w:rsidRDefault="00382236" w:rsidP="00ED0BE5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Procedure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alternative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risoluzione del contenzioso con clienti e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lavoratori.</w:t>
                                  </w:r>
                                </w:p>
                              </w:tc>
                              <w:tc>
                                <w:tcPr>
                                  <w:tcW w:w="3228" w:type="dxa"/>
                                </w:tcPr>
                                <w:p w:rsidR="00382236" w:rsidRDefault="00382236">
                                  <w:pPr>
                                    <w:pStyle w:val="TableParagraph"/>
                                    <w:ind w:left="110" w:right="1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Interpretare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normativa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vigente relativa ai contratti di settore e alle diverse tipologie d'impresa. Analizzare il valore, i limiti e i rischi delle varie soluzioni tecniche per la vita sociale e culturale con particolare attenzione alla sicurezza nei luoghi di vita e di lavoro, alla tutela della persona, dell’ambiente e del territorio.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ind w:left="110" w:right="1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 i caratteri strutturali, gli aspetti normativi e fiscali, i vincoli e le opportunità del mercato del lavoro con riferimento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specifiche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situazioni ambientali e produttive.</w:t>
                                  </w: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382236" w:rsidRDefault="00382236">
                                  <w:pPr>
                                    <w:pStyle w:val="TableParagraph"/>
                                    <w:spacing w:line="229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Imprenditore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impresa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ind w:right="773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L’imprenditore: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nozione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caratteri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L’impresa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vari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tipi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imprese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ind w:right="584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Statuto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dell’imprenditore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commerciale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line="228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Registro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Imprese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spacing w:before="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L’azienda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beni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aziendali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l’avviamento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ind w:right="207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trasferimento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dell’azienda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 suoi effetti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line="228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segni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distintivi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creazioni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dell’ingegno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società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generale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ind w:right="551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Impresa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collettiva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società: elementi e caratteri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308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 vari tipi di società; in particolare,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società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persone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 di capitali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spacing w:line="229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società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persone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195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z w:val="20"/>
                                    </w:rPr>
                                    <w:t>s.s.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costituzione,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autonomia patrimoniale, struttura organizzativa, scioglimento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ind w:right="296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La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z w:val="20"/>
                                    </w:rPr>
                                    <w:t xml:space="preserve">s.n.c.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e la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z w:val="20"/>
                                    </w:rPr>
                                    <w:t>s.a.s.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: ambito di applicazione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particolarità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della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disciplina</w:t>
                                  </w:r>
                                </w:p>
                                <w:p w:rsidR="00382236" w:rsidRDefault="00382236" w:rsidP="005C0208">
                                  <w:pPr>
                                    <w:pStyle w:val="TableParagraph"/>
                                    <w:tabs>
                                      <w:tab w:val="left" w:pos="229"/>
                                    </w:tabs>
                                    <w:spacing w:line="230" w:lineRule="atLeast"/>
                                    <w:ind w:right="172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7" w:type="dxa"/>
                                </w:tcPr>
                                <w:p w:rsidR="00382236" w:rsidRDefault="00382236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Riconoscere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specificità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singoli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mercati. Riconoscere gli elementi che influenzano la determinazione del prezzo. Riconoscere gli elementi che determinano il mercato della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spacing w:before="1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moneta,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cause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effetti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dell’inflazione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della deflazione. Reperire e interpretare i dati della contabilità nazionale cogliendo le relazioni tra grandezze macroeconomiche. Individuare le cause della internazionalizzazione dell’economia 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coglierne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opportunità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rischi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imprese. Riconoscere le tipologie contrattuali e gli obblighi connessi. Distinguere contenuto e caratteri dei diversi diritti patrimoniali.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Identificare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diversi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strumenti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garanzia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 credito. Individuare le conseguenze dell’inadempimento e del fatto illecito.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spacing w:before="1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Utilizzare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fonti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giuridiche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relative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all’attività,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agli scambi ed agli adempimenti dell’impresa.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forma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organizzativa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più appropriata al progetto d’impresa.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ind w:left="109"/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  <w:u w:val="single"/>
                                    </w:rPr>
                                    <w:t>Ambiti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z w:val="20"/>
                                      <w:u w:val="single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5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i/>
                                      <w:spacing w:val="-2"/>
                                      <w:sz w:val="20"/>
                                      <w:u w:val="single"/>
                                    </w:rPr>
                                    <w:t>approfondimento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ind w:left="109" w:right="11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Analizzare la funzione di produzione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riconoscendo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relazioni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tra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l’andamento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costi e quello dei ricavi. Individuare aspetti positivi e negativi dell’esternalizzazione della produzione. Descrivere le funzioni di banche, borsa e assicurazioni nel sistema economico.</w:t>
                                  </w:r>
                                </w:p>
                                <w:p w:rsidR="00382236" w:rsidRDefault="00382236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374C3" w:rsidRDefault="00A374C3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10D5E" id="Textbox 6" o:spid="_x0000_s1028" type="#_x0000_t202" style="position:absolute;margin-left:49.35pt;margin-top:193.4pt;width:742.1pt;height:500.85pt;z-index:1573171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&#13;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3228"/>
                        <w:gridCol w:w="3259"/>
                        <w:gridCol w:w="4967"/>
                      </w:tblGrid>
                      <w:tr w:rsidR="00382236" w:rsidTr="00382236">
                        <w:trPr>
                          <w:trHeight w:val="460"/>
                        </w:trPr>
                        <w:tc>
                          <w:tcPr>
                            <w:tcW w:w="3228" w:type="dxa"/>
                          </w:tcPr>
                          <w:p w:rsidR="00382236" w:rsidRDefault="00382236" w:rsidP="00ED0BE5">
                            <w:pPr>
                              <w:pStyle w:val="TableParagraph"/>
                              <w:ind w:left="6" w:right="1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CONOSCENZE</w:t>
                            </w:r>
                          </w:p>
                          <w:p w:rsidR="00382236" w:rsidRDefault="00382236" w:rsidP="00ED0BE5">
                            <w:pPr>
                              <w:pStyle w:val="TableParagraph"/>
                              <w:spacing w:line="211" w:lineRule="exact"/>
                              <w:ind w:left="6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(dell’intero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secondo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biennio)</w:t>
                            </w:r>
                          </w:p>
                        </w:tc>
                        <w:tc>
                          <w:tcPr>
                            <w:tcW w:w="3228" w:type="dxa"/>
                          </w:tcPr>
                          <w:p w:rsidR="00382236" w:rsidRDefault="00382236">
                            <w:pPr>
                              <w:pStyle w:val="TableParagraph"/>
                              <w:ind w:left="292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COMPETENZE</w:t>
                            </w: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SPECIFICHE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spacing w:line="211" w:lineRule="exact"/>
                              <w:ind w:left="249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(dell’intero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secondo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biennio)</w:t>
                            </w:r>
                          </w:p>
                        </w:tc>
                        <w:tc>
                          <w:tcPr>
                            <w:tcW w:w="3259" w:type="dxa"/>
                          </w:tcPr>
                          <w:p w:rsidR="00382236" w:rsidRDefault="00382236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MODULI</w:t>
                            </w:r>
                          </w:p>
                        </w:tc>
                        <w:tc>
                          <w:tcPr>
                            <w:tcW w:w="4967" w:type="dxa"/>
                          </w:tcPr>
                          <w:p w:rsidR="00382236" w:rsidRDefault="00382236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ABILITÀ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spacing w:line="211" w:lineRule="exact"/>
                              <w:ind w:left="7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(dell’intero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secondo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biennio)</w:t>
                            </w:r>
                          </w:p>
                        </w:tc>
                      </w:tr>
                      <w:tr w:rsidR="00382236" w:rsidTr="005C0208">
                        <w:trPr>
                          <w:trHeight w:val="6312"/>
                        </w:trPr>
                        <w:tc>
                          <w:tcPr>
                            <w:tcW w:w="3228" w:type="dxa"/>
                          </w:tcPr>
                          <w:p w:rsidR="00382236" w:rsidRDefault="00382236" w:rsidP="00ED0BE5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Mercato e mercati settoriali. Documenti della contabilità nazionale.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Funzioni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Moneta. Commercio internazionale e globalizzazione del mercato.</w:t>
                            </w:r>
                          </w:p>
                          <w:p w:rsidR="00382236" w:rsidRDefault="00382236" w:rsidP="00ED0BE5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Fattori e processi di crescita economica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sviluppo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sostenibile. Diritti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reali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diritti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obbligazione. Tipologie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contratti.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Concetti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illecito civile e responsabilità.</w:t>
                            </w:r>
                          </w:p>
                          <w:p w:rsidR="00382236" w:rsidRDefault="00382236" w:rsidP="00ED0BE5">
                            <w:pPr>
                              <w:pStyle w:val="TableParagraph"/>
                              <w:spacing w:before="1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Impresa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individuale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impresa collettiva. Norme di tutela del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consumatore.</w:t>
                            </w:r>
                          </w:p>
                          <w:p w:rsidR="00382236" w:rsidRDefault="00382236" w:rsidP="00ED0BE5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sz w:val="20"/>
                                <w:u w:val="single"/>
                              </w:rPr>
                              <w:t>Ambiti di approfondimento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Impresa,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ambiente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territorio: economie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diseconomie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della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produzione.</w:t>
                            </w:r>
                          </w:p>
                          <w:p w:rsidR="00382236" w:rsidRDefault="00382236" w:rsidP="00ED0BE5">
                            <w:pPr>
                              <w:pStyle w:val="TableParagraph"/>
                              <w:ind w:left="10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Funzioni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servizi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Banche,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Borsa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Assicurazioni. Rapporti monetari internazionali, politiche di cambio e bilancia dei pagamenti.</w:t>
                            </w:r>
                          </w:p>
                          <w:p w:rsidR="00382236" w:rsidRDefault="00382236" w:rsidP="00ED0BE5">
                            <w:pPr>
                              <w:pStyle w:val="TableParagraph"/>
                              <w:spacing w:before="1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cicli economici e le politiche economiche.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Disciplina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contratti di impresa e di lavoro.</w:t>
                            </w:r>
                          </w:p>
                          <w:p w:rsidR="00382236" w:rsidRDefault="00382236" w:rsidP="00ED0BE5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Procedure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alternative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risoluzione del contenzioso con clienti e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lavoratori.</w:t>
                            </w:r>
                          </w:p>
                        </w:tc>
                        <w:tc>
                          <w:tcPr>
                            <w:tcW w:w="3228" w:type="dxa"/>
                          </w:tcPr>
                          <w:p w:rsidR="00382236" w:rsidRDefault="00382236">
                            <w:pPr>
                              <w:pStyle w:val="TableParagraph"/>
                              <w:ind w:left="110" w:right="1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Interpretare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normativa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vigente relativa ai contratti di settore e alle diverse tipologie d'impresa. Analizzare il valore, i limiti e i rischi delle varie soluzioni tecniche per la vita sociale e culturale con particolare attenzione alla sicurezza nei luoghi di vita e di lavoro, alla tutela della persona, dell’ambiente e del territorio.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ind w:left="110" w:right="1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 i caratteri strutturali, gli aspetti normativi e fiscali, i vincoli e le opportunità del mercato del lavoro con riferimento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specifiche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situazioni ambientali e produttive.</w:t>
                            </w:r>
                          </w:p>
                        </w:tc>
                        <w:tc>
                          <w:tcPr>
                            <w:tcW w:w="3259" w:type="dxa"/>
                          </w:tcPr>
                          <w:p w:rsidR="00382236" w:rsidRDefault="00382236">
                            <w:pPr>
                              <w:pStyle w:val="TableParagraph"/>
                              <w:spacing w:line="229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Imprenditore</w:t>
                            </w: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spacing w:val="-9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impresa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ind w:right="773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L’imprenditore: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nozione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caratteri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L’impresa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vari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tipi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imprese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ind w:right="584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Statuto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dell’imprenditore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commerciale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line="228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Registro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Imprese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spacing w:before="1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L’azienda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beni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aziendali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l’avviamento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ind w:right="207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trasferimento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dell’azienda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ed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 suoi effetti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line="228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segni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distintivi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creazioni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dell’ingegno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Le</w:t>
                            </w:r>
                            <w:r>
                              <w:rPr>
                                <w:spacing w:val="-7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società</w:t>
                            </w:r>
                            <w:r>
                              <w:rPr>
                                <w:spacing w:val="-5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generale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ind w:right="551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Impresa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collettiva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società: elementi e caratteri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308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 vari tipi di società; in particolare,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società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persone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 di capitali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spacing w:line="229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Le</w:t>
                            </w:r>
                            <w:r>
                              <w:rPr>
                                <w:spacing w:val="-7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società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di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persone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195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s.s.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costituzione,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autonomia patrimoniale, struttura organizzativa, scioglimento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ind w:right="296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 xml:space="preserve">s.n.c.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e 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s.a.s.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: ambito di applicazione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particolarità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della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disciplina</w:t>
                            </w:r>
                          </w:p>
                          <w:p w:rsidR="00382236" w:rsidRDefault="00382236" w:rsidP="005C0208">
                            <w:pPr>
                              <w:pStyle w:val="TableParagraph"/>
                              <w:tabs>
                                <w:tab w:val="left" w:pos="229"/>
                              </w:tabs>
                              <w:spacing w:line="230" w:lineRule="atLeast"/>
                              <w:ind w:right="172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967" w:type="dxa"/>
                          </w:tcPr>
                          <w:p w:rsidR="00382236" w:rsidRDefault="00382236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Riconoscere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specificità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singoli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mercati. Riconoscere gli elementi che influenzano la determinazione del prezzo. Riconoscere gli elementi che determinano il mercato della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spacing w:before="1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moneta,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cause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gli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effetti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dell’inflazione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della deflazione. Reperire e interpretare i dati della contabilità nazionale cogliendo le relazioni tra grandezze macroeconomiche. Individuare le cause della internazionalizzazione dell’economia 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coglierne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opportunità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rischi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imprese. Riconoscere le tipologie contrattuali e gli obblighi connessi. Distinguere contenuto e caratteri dei diversi diritti patrimoniali.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diversi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strumenti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garanzia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 credito. Individuare le conseguenze dell’inadempimento e del fatto illecito.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spacing w:before="1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Utilizzare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fonti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giuridiche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relative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all’attività,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agli scambi ed agli adempimenti dell’impresa.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forma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organizzativa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più appropriata al progetto d’impresa.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ind w:left="109"/>
                              <w:rPr>
                                <w:rFonts w:asci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i/>
                                <w:sz w:val="20"/>
                                <w:u w:val="single"/>
                              </w:rPr>
                              <w:t>Ambiti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z w:val="20"/>
                                <w:u w:val="single"/>
                              </w:rPr>
                              <w:t>di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5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i/>
                                <w:spacing w:val="-2"/>
                                <w:sz w:val="20"/>
                                <w:u w:val="single"/>
                              </w:rPr>
                              <w:t>approfondimento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ind w:left="109" w:right="11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Analizzare la funzione di produzione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riconoscendo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relazioni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tra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l’andamento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costi e quello dei ricavi. Individuare aspetti positivi e negativi dell’esternalizzazione della produzione. Descrivere le funzioni di banche, borsa e assicurazioni nel sistema economico.</w:t>
                            </w:r>
                          </w:p>
                          <w:p w:rsidR="00382236" w:rsidRDefault="00382236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A374C3" w:rsidRDefault="00A374C3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spacing w:before="120"/>
        <w:rPr>
          <w:rFonts w:ascii="Arial"/>
          <w:b/>
          <w:sz w:val="24"/>
        </w:rPr>
      </w:pPr>
    </w:p>
    <w:p w:rsidR="00A374C3" w:rsidRDefault="00F11CB4">
      <w:pPr>
        <w:ind w:right="635"/>
        <w:jc w:val="right"/>
        <w:rPr>
          <w:rFonts w:ascii="Calibri"/>
          <w:b/>
          <w:sz w:val="24"/>
        </w:rPr>
      </w:pPr>
      <w:r>
        <w:rPr>
          <w:rFonts w:ascii="Calibri"/>
          <w:b/>
          <w:color w:val="FFFFFF"/>
          <w:spacing w:val="-10"/>
          <w:sz w:val="24"/>
        </w:rPr>
        <w:t>4</w:t>
      </w:r>
    </w:p>
    <w:p w:rsidR="00A374C3" w:rsidRDefault="00A374C3">
      <w:pPr>
        <w:jc w:val="right"/>
        <w:rPr>
          <w:rFonts w:ascii="Calibri"/>
          <w:sz w:val="24"/>
        </w:rPr>
        <w:sectPr w:rsidR="00A374C3" w:rsidSect="00B06A0F">
          <w:pgSz w:w="16840" w:h="11910" w:orient="landscape"/>
          <w:pgMar w:top="1100" w:right="220" w:bottom="280" w:left="1020" w:header="510" w:footer="227" w:gutter="0"/>
          <w:cols w:space="720"/>
          <w:docGrid w:linePitch="299"/>
        </w:sect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spacing w:before="1"/>
        <w:rPr>
          <w:rFonts w:ascii="Calibri"/>
          <w:b/>
          <w:sz w:val="24"/>
        </w:rPr>
      </w:pPr>
    </w:p>
    <w:p w:rsidR="00A374C3" w:rsidRDefault="00F11CB4">
      <w:pPr>
        <w:ind w:right="635"/>
        <w:jc w:val="right"/>
        <w:rPr>
          <w:rFonts w:ascii="Calibri"/>
          <w:b/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681227</wp:posOffset>
                </wp:positionH>
                <wp:positionV relativeFrom="paragraph">
                  <wp:posOffset>-1286117</wp:posOffset>
                </wp:positionV>
                <wp:extent cx="9424670" cy="310134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4670" cy="3101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3259"/>
                              <w:gridCol w:w="3571"/>
                              <w:gridCol w:w="4652"/>
                            </w:tblGrid>
                            <w:tr w:rsidR="00A374C3">
                              <w:trPr>
                                <w:trHeight w:val="3451"/>
                              </w:trPr>
                              <w:tc>
                                <w:tcPr>
                                  <w:tcW w:w="3228" w:type="dxa"/>
                                </w:tcPr>
                                <w:p w:rsidR="00A374C3" w:rsidRDefault="00A374C3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229"/>
                                    </w:tabs>
                                    <w:ind w:right="164" w:firstLine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Le società mutualistiche: cooperative e mutue assicuratrici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Il reddito nazionale ed i relativi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impieghi.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Consumi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investimenti.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Distribuzione del reddito.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229"/>
                                    </w:tabs>
                                    <w:spacing w:before="2"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contabilità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nazionale: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pnl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>pil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impieghi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reddito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229"/>
                                    </w:tabs>
                                    <w:ind w:right="1130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Consumi,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risparmio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investimenti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628" w:firstLine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distribuzione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reddito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La dimensione economica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monetaria: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strumenti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pagamento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valore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moneta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229"/>
                                    </w:tabs>
                                    <w:spacing w:before="1" w:line="211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inflazione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 w:rsidR="005C0208" w:rsidRDefault="005C0208" w:rsidP="005C0208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società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capitali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società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capitali,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generale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ind w:right="208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La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z w:val="20"/>
                                    </w:rPr>
                                    <w:t>s.p.a.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: caratteristiche e ambito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applicativo,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costituzione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e contenuto dell'atto costitutivo, organizzazione interna e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governance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before="2"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azioni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obbligazioni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tutela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capitale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sociale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229"/>
                                    </w:tabs>
                                    <w:ind w:right="384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z w:val="20"/>
                                    </w:rPr>
                                    <w:t>s.a.p.a</w:t>
                                  </w:r>
                                  <w:proofErr w:type="spellEnd"/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z w:val="20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specificità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della disciplina rispetto alla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s.p.a.</w:t>
                                  </w:r>
                                  <w:proofErr w:type="spellEnd"/>
                                </w:p>
                                <w:p w:rsidR="00A374C3" w:rsidRDefault="005C0208" w:rsidP="005C0208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i/>
                                      <w:sz w:val="20"/>
                                    </w:rPr>
                                    <w:t>s.r.l.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caratteristiche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peculiari e organizzazione interna</w:t>
                                  </w:r>
                                </w:p>
                              </w:tc>
                              <w:tc>
                                <w:tcPr>
                                  <w:tcW w:w="4652" w:type="dxa"/>
                                </w:tcPr>
                                <w:p w:rsidR="005C0208" w:rsidRDefault="005C0208" w:rsidP="005C0208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Comprendere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effetti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economici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dalle oscillazioni nel cambio della valuta e dallo squilibrio nella bilancia dei pagamenti.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effetti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meccanismo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d’azione delle politiche anticicliche.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 nella disciplina giuridica dei singoli contratti la norma da applicare al caso proposto. Distinguere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aspetti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sociali,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giuridici,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economici del rapporto di lavoro.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ind w:left="109" w:right="1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 i soggetti e le procedure per la composizione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giudiziale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extragiudiziale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controversie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nell’ambito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rapporti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d’impresa con clienti e lavoratori.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230"/>
                              </w:trPr>
                              <w:tc>
                                <w:tcPr>
                                  <w:tcW w:w="14710" w:type="dxa"/>
                                  <w:gridSpan w:val="4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13" w:right="7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Obiettivi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minimi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(=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conoscenze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irrinunciabili)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1163"/>
                              </w:trPr>
                              <w:tc>
                                <w:tcPr>
                                  <w:tcW w:w="14710" w:type="dxa"/>
                                  <w:gridSpan w:val="4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830"/>
                                    </w:tabs>
                                    <w:spacing w:line="237" w:lineRule="exact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Imprenditore,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impresa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azienda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830"/>
                                    </w:tabs>
                                    <w:spacing w:line="233" w:lineRule="exact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società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generale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830"/>
                                    </w:tabs>
                                    <w:spacing w:line="233" w:lineRule="exact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Società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persone,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società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capitali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830"/>
                                    </w:tabs>
                                    <w:spacing w:line="233" w:lineRule="exact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dimensione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macroeconomica: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PNL,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PIL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reddito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nazionale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4"/>
                                    </w:numPr>
                                    <w:tabs>
                                      <w:tab w:val="left" w:pos="830"/>
                                    </w:tabs>
                                    <w:spacing w:line="208" w:lineRule="exact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dimensione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economica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monetaria</w:t>
                                  </w:r>
                                </w:p>
                              </w:tc>
                            </w:tr>
                          </w:tbl>
                          <w:p w:rsidR="00A374C3" w:rsidRDefault="00A374C3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" o:spid="_x0000_s1029" type="#_x0000_t202" style="position:absolute;left:0;text-align:left;margin-left:53.65pt;margin-top:-101.25pt;width:742.1pt;height:244.2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&#13;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3259"/>
                        <w:gridCol w:w="3571"/>
                        <w:gridCol w:w="4652"/>
                      </w:tblGrid>
                      <w:tr w:rsidR="00A374C3">
                        <w:trPr>
                          <w:trHeight w:val="3451"/>
                        </w:trPr>
                        <w:tc>
                          <w:tcPr>
                            <w:tcW w:w="3228" w:type="dxa"/>
                          </w:tcPr>
                          <w:p w:rsidR="00A374C3" w:rsidRDefault="00A374C3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</w:tcPr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229"/>
                              </w:tabs>
                              <w:ind w:right="164"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Le società mutualistiche: cooperative e mutue assicuratrici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Il reddito nazionale ed i relativi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impieghi.</w:t>
                            </w:r>
                            <w:r>
                              <w:rPr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Consumi</w:t>
                            </w:r>
                            <w:r>
                              <w:rPr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spacing w:val="-1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investimenti.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Distribuzione del reddito.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229"/>
                              </w:tabs>
                              <w:spacing w:before="2"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contabilità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nazionale: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pnl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>pil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impieghi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reddito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229"/>
                              </w:tabs>
                              <w:ind w:right="1130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Consumi,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risparmio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investimenti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628"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distribuzione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reddito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La dimensione economica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monetaria: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strumenti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pagamento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valore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moneta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229"/>
                              </w:tabs>
                              <w:spacing w:before="1" w:line="211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inflazione</w:t>
                            </w:r>
                          </w:p>
                        </w:tc>
                        <w:tc>
                          <w:tcPr>
                            <w:tcW w:w="3571" w:type="dxa"/>
                          </w:tcPr>
                          <w:p w:rsidR="005C0208" w:rsidRDefault="005C0208" w:rsidP="005C0208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Le</w:t>
                            </w:r>
                            <w:r>
                              <w:rPr>
                                <w:spacing w:val="-7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società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di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capitali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società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capitali,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generale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ind w:right="208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s.p.a.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: caratteristiche e ambito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applicativo,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costituzione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e contenuto dell'atto costitutivo, organizzazione interna e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governance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before="2"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azioni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obbligazioni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tutela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capitale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sociale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229"/>
                              </w:tabs>
                              <w:ind w:right="384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s.a.p.a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.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specificità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della disciplina rispetto alla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s.p.a.</w:t>
                            </w:r>
                            <w:proofErr w:type="spellEnd"/>
                          </w:p>
                          <w:p w:rsidR="00A374C3" w:rsidRDefault="005C0208" w:rsidP="005C0208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  <w:t>s.r.l.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caratteristiche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peculiari e organizzazione interna</w:t>
                            </w:r>
                          </w:p>
                        </w:tc>
                        <w:tc>
                          <w:tcPr>
                            <w:tcW w:w="4652" w:type="dxa"/>
                          </w:tcPr>
                          <w:p w:rsidR="005C0208" w:rsidRDefault="005C0208" w:rsidP="005C0208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Comprendere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gli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effetti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economici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prodotti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dalle oscillazioni nel cambio della valuta e dallo squilibrio nella bilancia dei pagamenti.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gli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effetti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meccanismo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d’azione delle politiche anticicliche.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 nella disciplina giuridica dei singoli contratti la norma da applicare al caso proposto. Distinguere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gli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aspetti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sociali,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giuridici,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economici del rapporto di lavoro.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ind w:left="109" w:right="19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 i soggetti e le procedure per la composizione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giudiziale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extragiudiziale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9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controversie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nell’ambito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rapporti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d’impresa con clienti e lavoratori.</w:t>
                            </w:r>
                          </w:p>
                        </w:tc>
                      </w:tr>
                      <w:tr w:rsidR="00A374C3">
                        <w:trPr>
                          <w:trHeight w:val="230"/>
                        </w:trPr>
                        <w:tc>
                          <w:tcPr>
                            <w:tcW w:w="14710" w:type="dxa"/>
                            <w:gridSpan w:val="4"/>
                          </w:tcPr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13" w:right="7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Obiettivi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minimi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(=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conoscenze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irrinunciabili)</w:t>
                            </w:r>
                          </w:p>
                        </w:tc>
                      </w:tr>
                      <w:tr w:rsidR="00A374C3">
                        <w:trPr>
                          <w:trHeight w:val="1163"/>
                        </w:trPr>
                        <w:tc>
                          <w:tcPr>
                            <w:tcW w:w="14710" w:type="dxa"/>
                            <w:gridSpan w:val="4"/>
                          </w:tcPr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30"/>
                              </w:tabs>
                              <w:spacing w:line="237" w:lineRule="exact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Imprenditore,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impresa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azienda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30"/>
                              </w:tabs>
                              <w:spacing w:line="233" w:lineRule="exact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società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generale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30"/>
                              </w:tabs>
                              <w:spacing w:line="233" w:lineRule="exact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Società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persone,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società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capitali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30"/>
                              </w:tabs>
                              <w:spacing w:line="233" w:lineRule="exact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dimensione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macroeconomica: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PNL,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PIL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reddito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nazionale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830"/>
                              </w:tabs>
                              <w:spacing w:line="208" w:lineRule="exact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dimensione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economica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monetaria</w:t>
                            </w:r>
                          </w:p>
                        </w:tc>
                      </w:tr>
                    </w:tbl>
                    <w:p w:rsidR="00A374C3" w:rsidRDefault="00A374C3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b/>
          <w:color w:val="FFFFFF"/>
          <w:spacing w:val="-10"/>
          <w:sz w:val="24"/>
        </w:rPr>
        <w:t>5</w:t>
      </w: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spacing w:before="102"/>
        <w:rPr>
          <w:rFonts w:ascii="Calibri"/>
          <w:b/>
          <w:sz w:val="24"/>
        </w:rPr>
      </w:pPr>
    </w:p>
    <w:p w:rsidR="00A374C3" w:rsidRDefault="00F11CB4">
      <w:pPr>
        <w:pStyle w:val="Titolo1"/>
        <w:ind w:left="0" w:right="2252"/>
        <w:jc w:val="center"/>
        <w:rPr>
          <w:u w:val="none"/>
        </w:rPr>
      </w:pPr>
      <w:r>
        <w:rPr>
          <w:spacing w:val="-2"/>
        </w:rPr>
        <w:t>Metodologie</w:t>
      </w:r>
      <w:r>
        <w:rPr>
          <w:spacing w:val="6"/>
        </w:rPr>
        <w:t xml:space="preserve"> </w:t>
      </w:r>
      <w:r>
        <w:rPr>
          <w:spacing w:val="-2"/>
        </w:rPr>
        <w:t>didattiche</w:t>
      </w:r>
    </w:p>
    <w:p w:rsidR="00A374C3" w:rsidRDefault="00A374C3">
      <w:pPr>
        <w:pStyle w:val="Corpotesto"/>
        <w:spacing w:before="3"/>
        <w:rPr>
          <w:rFonts w:ascii="Arial"/>
          <w:b/>
        </w:r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1"/>
        <w:rPr>
          <w:sz w:val="20"/>
        </w:rPr>
      </w:pPr>
      <w:r>
        <w:rPr>
          <w:sz w:val="20"/>
        </w:rPr>
        <w:t>Lezione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frontale;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36"/>
        <w:rPr>
          <w:sz w:val="20"/>
        </w:rPr>
      </w:pPr>
      <w:r>
        <w:rPr>
          <w:sz w:val="20"/>
        </w:rPr>
        <w:t>lezione</w:t>
      </w:r>
      <w:r>
        <w:rPr>
          <w:spacing w:val="-8"/>
          <w:sz w:val="20"/>
        </w:rPr>
        <w:t xml:space="preserve"> </w:t>
      </w:r>
      <w:r>
        <w:rPr>
          <w:sz w:val="20"/>
        </w:rPr>
        <w:t>partecipata</w:t>
      </w:r>
      <w:r>
        <w:rPr>
          <w:spacing w:val="-9"/>
          <w:sz w:val="20"/>
        </w:rPr>
        <w:t xml:space="preserve"> </w:t>
      </w:r>
      <w:r>
        <w:rPr>
          <w:sz w:val="20"/>
        </w:rPr>
        <w:t>/</w:t>
      </w:r>
      <w:r>
        <w:rPr>
          <w:spacing w:val="-8"/>
          <w:sz w:val="20"/>
        </w:rPr>
        <w:t xml:space="preserve"> </w:t>
      </w:r>
      <w:r>
        <w:rPr>
          <w:sz w:val="20"/>
        </w:rPr>
        <w:t>discussione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classe;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cooperative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learning;</w:t>
      </w:r>
    </w:p>
    <w:p w:rsidR="00A374C3" w:rsidRPr="00D4544A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  <w:lang w:val="en-US"/>
        </w:rPr>
      </w:pPr>
      <w:r w:rsidRPr="00D4544A">
        <w:rPr>
          <w:sz w:val="20"/>
          <w:lang w:val="en-US"/>
        </w:rPr>
        <w:t>problem</w:t>
      </w:r>
      <w:r w:rsidRPr="00D4544A">
        <w:rPr>
          <w:spacing w:val="-7"/>
          <w:sz w:val="20"/>
          <w:lang w:val="en-US"/>
        </w:rPr>
        <w:t xml:space="preserve"> </w:t>
      </w:r>
      <w:r w:rsidRPr="00D4544A">
        <w:rPr>
          <w:sz w:val="20"/>
          <w:lang w:val="en-US"/>
        </w:rPr>
        <w:t>posing</w:t>
      </w:r>
      <w:r w:rsidRPr="00D4544A">
        <w:rPr>
          <w:spacing w:val="-9"/>
          <w:sz w:val="20"/>
          <w:lang w:val="en-US"/>
        </w:rPr>
        <w:t xml:space="preserve"> </w:t>
      </w:r>
      <w:r w:rsidRPr="00D4544A">
        <w:rPr>
          <w:sz w:val="20"/>
          <w:lang w:val="en-US"/>
        </w:rPr>
        <w:t>e</w:t>
      </w:r>
      <w:r w:rsidRPr="00D4544A">
        <w:rPr>
          <w:spacing w:val="-7"/>
          <w:sz w:val="20"/>
          <w:lang w:val="en-US"/>
        </w:rPr>
        <w:t xml:space="preserve"> </w:t>
      </w:r>
      <w:r w:rsidRPr="00D4544A">
        <w:rPr>
          <w:sz w:val="20"/>
          <w:lang w:val="en-US"/>
        </w:rPr>
        <w:t>problem</w:t>
      </w:r>
      <w:r w:rsidRPr="00D4544A">
        <w:rPr>
          <w:spacing w:val="-7"/>
          <w:sz w:val="20"/>
          <w:lang w:val="en-US"/>
        </w:rPr>
        <w:t xml:space="preserve"> </w:t>
      </w:r>
      <w:r w:rsidRPr="00D4544A">
        <w:rPr>
          <w:spacing w:val="-2"/>
          <w:sz w:val="20"/>
          <w:lang w:val="en-US"/>
        </w:rPr>
        <w:t>solving.</w:t>
      </w:r>
    </w:p>
    <w:p w:rsidR="00A374C3" w:rsidRPr="00D4544A" w:rsidRDefault="00A374C3">
      <w:pPr>
        <w:pStyle w:val="Corpotesto"/>
        <w:spacing w:before="5"/>
        <w:rPr>
          <w:lang w:val="en-US"/>
        </w:rPr>
      </w:pPr>
    </w:p>
    <w:p w:rsidR="00A374C3" w:rsidRDefault="00F11CB4">
      <w:pPr>
        <w:pStyle w:val="Titolo1"/>
        <w:spacing w:before="1"/>
        <w:ind w:left="1" w:right="2252"/>
        <w:jc w:val="center"/>
        <w:rPr>
          <w:u w:val="none"/>
        </w:rPr>
      </w:pPr>
      <w:r>
        <w:rPr>
          <w:spacing w:val="-2"/>
        </w:rPr>
        <w:t>Strumenti</w:t>
      </w:r>
    </w:p>
    <w:p w:rsidR="00A374C3" w:rsidRDefault="00A374C3">
      <w:pPr>
        <w:pStyle w:val="Corpotesto"/>
        <w:spacing w:before="3"/>
        <w:rPr>
          <w:rFonts w:ascii="Arial"/>
          <w:b/>
        </w:r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0"/>
        <w:rPr>
          <w:sz w:val="20"/>
        </w:rPr>
      </w:pPr>
      <w:r>
        <w:rPr>
          <w:sz w:val="20"/>
        </w:rPr>
        <w:t>Libro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testo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adozione;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pacing w:val="-2"/>
          <w:sz w:val="20"/>
        </w:rPr>
        <w:t>LIM/lavagna;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37"/>
        <w:rPr>
          <w:sz w:val="20"/>
        </w:rPr>
      </w:pPr>
      <w:r>
        <w:rPr>
          <w:sz w:val="20"/>
        </w:rPr>
        <w:t>fotocopie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ausilio</w:t>
      </w:r>
      <w:r>
        <w:rPr>
          <w:spacing w:val="-5"/>
          <w:sz w:val="20"/>
        </w:rPr>
        <w:t xml:space="preserve"> </w:t>
      </w:r>
      <w:r>
        <w:rPr>
          <w:sz w:val="20"/>
        </w:rPr>
        <w:t>e/o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approfondimento;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schemi</w:t>
      </w:r>
      <w:r>
        <w:rPr>
          <w:spacing w:val="-10"/>
          <w:sz w:val="20"/>
        </w:rPr>
        <w:t xml:space="preserve"> </w:t>
      </w:r>
      <w:r>
        <w:rPr>
          <w:sz w:val="20"/>
        </w:rPr>
        <w:t>/</w:t>
      </w:r>
      <w:r>
        <w:rPr>
          <w:spacing w:val="-4"/>
          <w:sz w:val="20"/>
        </w:rPr>
        <w:t xml:space="preserve"> </w:t>
      </w:r>
      <w:r>
        <w:rPr>
          <w:sz w:val="20"/>
        </w:rPr>
        <w:t>mappe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concettuali;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contenuti</w:t>
      </w:r>
      <w:r>
        <w:rPr>
          <w:spacing w:val="-11"/>
          <w:sz w:val="20"/>
        </w:rPr>
        <w:t xml:space="preserve"> </w:t>
      </w:r>
      <w:r>
        <w:rPr>
          <w:sz w:val="20"/>
        </w:rPr>
        <w:t>multimediali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video.</w:t>
      </w:r>
    </w:p>
    <w:p w:rsidR="00A374C3" w:rsidRDefault="00A374C3">
      <w:pPr>
        <w:rPr>
          <w:sz w:val="20"/>
        </w:rPr>
        <w:sectPr w:rsidR="00A374C3" w:rsidSect="00B06A0F">
          <w:pgSz w:w="16840" w:h="11910" w:orient="landscape"/>
          <w:pgMar w:top="1100" w:right="220" w:bottom="280" w:left="1020" w:header="510" w:footer="227" w:gutter="0"/>
          <w:cols w:space="720"/>
          <w:docGrid w:linePitch="299"/>
        </w:sectPr>
      </w:pPr>
    </w:p>
    <w:p w:rsidR="00A374C3" w:rsidRDefault="00F11CB4">
      <w:pPr>
        <w:pStyle w:val="Titolo1"/>
        <w:spacing w:before="66"/>
        <w:ind w:left="3550"/>
        <w:rPr>
          <w:u w:val="none"/>
        </w:rPr>
      </w:pPr>
      <w:r>
        <w:lastRenderedPageBreak/>
        <w:t>Criteri</w:t>
      </w:r>
      <w:r>
        <w:rPr>
          <w:spacing w:val="-6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Valutazione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Strumenti</w:t>
      </w:r>
      <w:r>
        <w:rPr>
          <w:spacing w:val="-7"/>
        </w:rPr>
        <w:t xml:space="preserve"> </w:t>
      </w:r>
      <w:r>
        <w:t>che</w:t>
      </w:r>
      <w:r>
        <w:rPr>
          <w:spacing w:val="-6"/>
        </w:rPr>
        <w:t xml:space="preserve"> </w:t>
      </w:r>
      <w:r>
        <w:t>concorrono</w:t>
      </w:r>
      <w:r>
        <w:rPr>
          <w:spacing w:val="-5"/>
        </w:rPr>
        <w:t xml:space="preserve"> </w:t>
      </w:r>
      <w:r>
        <w:t>alla</w:t>
      </w:r>
      <w:r>
        <w:rPr>
          <w:spacing w:val="-2"/>
        </w:rPr>
        <w:t xml:space="preserve"> valutazione</w:t>
      </w:r>
    </w:p>
    <w:p w:rsidR="00A374C3" w:rsidRDefault="00A374C3">
      <w:pPr>
        <w:pStyle w:val="Corpotesto"/>
        <w:spacing w:before="6"/>
        <w:rPr>
          <w:rFonts w:ascii="Arial"/>
          <w:b/>
        </w:rPr>
      </w:pPr>
    </w:p>
    <w:p w:rsidR="00A374C3" w:rsidRDefault="00F11CB4">
      <w:pPr>
        <w:ind w:left="112"/>
        <w:rPr>
          <w:rFonts w:ascii="Arial"/>
          <w:b/>
          <w:sz w:val="20"/>
        </w:rPr>
      </w:pPr>
      <w:r>
        <w:rPr>
          <w:rFonts w:ascii="Arial"/>
          <w:b/>
          <w:sz w:val="20"/>
          <w:u w:val="single"/>
        </w:rPr>
        <w:t>Tipologia</w:t>
      </w:r>
      <w:r>
        <w:rPr>
          <w:rFonts w:ascii="Arial"/>
          <w:b/>
          <w:spacing w:val="-7"/>
          <w:sz w:val="20"/>
          <w:u w:val="single"/>
        </w:rPr>
        <w:t xml:space="preserve"> </w:t>
      </w:r>
      <w:r>
        <w:rPr>
          <w:rFonts w:ascii="Arial"/>
          <w:b/>
          <w:sz w:val="20"/>
          <w:u w:val="single"/>
        </w:rPr>
        <w:t>di</w:t>
      </w:r>
      <w:r>
        <w:rPr>
          <w:rFonts w:ascii="Arial"/>
          <w:b/>
          <w:spacing w:val="-6"/>
          <w:sz w:val="20"/>
          <w:u w:val="single"/>
        </w:rPr>
        <w:t xml:space="preserve"> </w:t>
      </w:r>
      <w:r>
        <w:rPr>
          <w:rFonts w:ascii="Arial"/>
          <w:b/>
          <w:spacing w:val="-2"/>
          <w:sz w:val="20"/>
          <w:u w:val="single"/>
        </w:rPr>
        <w:t>verifiche</w:t>
      </w:r>
    </w:p>
    <w:p w:rsidR="00A374C3" w:rsidRDefault="00A374C3">
      <w:pPr>
        <w:pStyle w:val="Corpotesto"/>
        <w:spacing w:before="5"/>
        <w:rPr>
          <w:rFonts w:ascii="Arial"/>
          <w:b/>
        </w:r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0"/>
        <w:rPr>
          <w:sz w:val="20"/>
        </w:rPr>
      </w:pPr>
      <w:r>
        <w:rPr>
          <w:sz w:val="20"/>
        </w:rPr>
        <w:t>verifica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orale;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verifica</w:t>
      </w:r>
      <w:r>
        <w:rPr>
          <w:spacing w:val="-9"/>
          <w:sz w:val="20"/>
        </w:rPr>
        <w:t xml:space="preserve"> </w:t>
      </w:r>
      <w:r>
        <w:rPr>
          <w:sz w:val="20"/>
        </w:rPr>
        <w:t>scritta</w:t>
      </w:r>
      <w:r>
        <w:rPr>
          <w:spacing w:val="-7"/>
          <w:sz w:val="20"/>
        </w:rPr>
        <w:t xml:space="preserve"> </w:t>
      </w:r>
      <w:r>
        <w:rPr>
          <w:sz w:val="20"/>
        </w:rPr>
        <w:t>(strutturata</w:t>
      </w:r>
      <w:r>
        <w:rPr>
          <w:spacing w:val="-6"/>
          <w:sz w:val="20"/>
        </w:rPr>
        <w:t xml:space="preserve"> </w:t>
      </w:r>
      <w:r>
        <w:rPr>
          <w:sz w:val="20"/>
        </w:rPr>
        <w:t>e/o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semistrutturata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e/o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aperta).</w:t>
      </w:r>
    </w:p>
    <w:p w:rsidR="00A374C3" w:rsidRDefault="00F11CB4">
      <w:pPr>
        <w:pStyle w:val="Titolo1"/>
        <w:spacing w:before="229"/>
        <w:rPr>
          <w:u w:val="none"/>
        </w:rPr>
      </w:pPr>
      <w:r>
        <w:t>Numero</w:t>
      </w:r>
      <w:r>
        <w:rPr>
          <w:spacing w:val="-7"/>
        </w:rPr>
        <w:t xml:space="preserve"> </w:t>
      </w:r>
      <w:r>
        <w:t>minimo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verifiche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  <w:tab w:val="left" w:pos="14839"/>
        </w:tabs>
        <w:spacing w:before="140"/>
        <w:rPr>
          <w:rFonts w:ascii="Calibri" w:hAnsi="Calibri"/>
          <w:b/>
          <w:sz w:val="24"/>
        </w:rPr>
      </w:pPr>
      <w:proofErr w:type="gramStart"/>
      <w:r>
        <w:rPr>
          <w:sz w:val="20"/>
        </w:rPr>
        <w:t>I</w:t>
      </w:r>
      <w:r w:rsidR="00E31AC3">
        <w:rPr>
          <w:sz w:val="20"/>
        </w:rPr>
        <w:t xml:space="preserve"> quadrimestre</w:t>
      </w:r>
      <w:proofErr w:type="gramEnd"/>
      <w:r>
        <w:rPr>
          <w:sz w:val="20"/>
        </w:rPr>
        <w:t>:</w:t>
      </w:r>
      <w:r>
        <w:rPr>
          <w:spacing w:val="-3"/>
          <w:sz w:val="20"/>
        </w:rPr>
        <w:t xml:space="preserve"> </w:t>
      </w:r>
      <w:r>
        <w:rPr>
          <w:sz w:val="20"/>
        </w:rPr>
        <w:t>n.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2;</w:t>
      </w:r>
      <w:r>
        <w:rPr>
          <w:sz w:val="20"/>
        </w:rPr>
        <w:tab/>
      </w:r>
      <w:r>
        <w:rPr>
          <w:rFonts w:ascii="Calibri" w:hAnsi="Calibri"/>
          <w:b/>
          <w:color w:val="FFFFFF"/>
          <w:spacing w:val="-10"/>
          <w:position w:val="5"/>
          <w:sz w:val="24"/>
        </w:rPr>
        <w:t>6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1"/>
        <w:rPr>
          <w:sz w:val="20"/>
        </w:rPr>
      </w:pPr>
      <w:r>
        <w:rPr>
          <w:sz w:val="20"/>
        </w:rPr>
        <w:t>II</w:t>
      </w:r>
      <w:r>
        <w:rPr>
          <w:spacing w:val="-8"/>
          <w:sz w:val="20"/>
        </w:rPr>
        <w:t xml:space="preserve"> </w:t>
      </w:r>
      <w:r w:rsidR="00E31AC3">
        <w:rPr>
          <w:sz w:val="20"/>
        </w:rPr>
        <w:t>quadrimestre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n.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2.</w:t>
      </w:r>
    </w:p>
    <w:p w:rsidR="00A374C3" w:rsidRDefault="00A374C3">
      <w:pPr>
        <w:pStyle w:val="Corpotesto"/>
      </w:pPr>
    </w:p>
    <w:p w:rsidR="00E31AC3" w:rsidRDefault="00F11CB4" w:rsidP="00E31AC3">
      <w:pPr>
        <w:pStyle w:val="Corpotesto"/>
        <w:spacing w:before="1" w:line="276" w:lineRule="auto"/>
        <w:ind w:left="112" w:right="1582"/>
      </w:pPr>
      <w:r>
        <w:t>La</w:t>
      </w:r>
      <w:r>
        <w:rPr>
          <w:spacing w:val="-5"/>
        </w:rPr>
        <w:t xml:space="preserve"> </w:t>
      </w:r>
      <w:r>
        <w:t>valutazione</w:t>
      </w:r>
      <w:r>
        <w:rPr>
          <w:spacing w:val="-2"/>
        </w:rPr>
        <w:t xml:space="preserve"> </w:t>
      </w:r>
      <w:r>
        <w:t>finale</w:t>
      </w:r>
      <w:r>
        <w:rPr>
          <w:spacing w:val="-4"/>
        </w:rPr>
        <w:t xml:space="preserve"> </w:t>
      </w:r>
      <w:r>
        <w:t>terrà</w:t>
      </w:r>
      <w:r>
        <w:rPr>
          <w:spacing w:val="-4"/>
        </w:rPr>
        <w:t xml:space="preserve"> </w:t>
      </w:r>
      <w:r>
        <w:t>conto</w:t>
      </w:r>
      <w:r>
        <w:rPr>
          <w:spacing w:val="-2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solo</w:t>
      </w:r>
      <w:r>
        <w:rPr>
          <w:spacing w:val="-2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valutazioni</w:t>
      </w:r>
      <w:r>
        <w:rPr>
          <w:spacing w:val="-5"/>
        </w:rPr>
        <w:t xml:space="preserve"> </w:t>
      </w:r>
      <w:r>
        <w:t>conseguite</w:t>
      </w:r>
      <w:r>
        <w:rPr>
          <w:spacing w:val="-2"/>
        </w:rPr>
        <w:t xml:space="preserve"> </w:t>
      </w:r>
      <w:r>
        <w:t>nelle</w:t>
      </w:r>
      <w:r>
        <w:rPr>
          <w:spacing w:val="-4"/>
        </w:rPr>
        <w:t xml:space="preserve"> </w:t>
      </w:r>
      <w:r>
        <w:t>singole</w:t>
      </w:r>
      <w:r>
        <w:rPr>
          <w:spacing w:val="-4"/>
        </w:rPr>
        <w:t xml:space="preserve"> </w:t>
      </w:r>
      <w:r>
        <w:t>prove,</w:t>
      </w:r>
      <w:r>
        <w:rPr>
          <w:spacing w:val="-2"/>
        </w:rPr>
        <w:t xml:space="preserve"> </w:t>
      </w:r>
      <w:r>
        <w:t>ma</w:t>
      </w:r>
      <w:r>
        <w:rPr>
          <w:spacing w:val="-2"/>
        </w:rPr>
        <w:t xml:space="preserve"> </w:t>
      </w:r>
      <w:r>
        <w:t>anche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progressi</w:t>
      </w:r>
      <w:r>
        <w:rPr>
          <w:spacing w:val="-5"/>
        </w:rPr>
        <w:t xml:space="preserve"> </w:t>
      </w:r>
      <w:r>
        <w:t>compiuti, della</w:t>
      </w:r>
      <w:r>
        <w:rPr>
          <w:spacing w:val="-4"/>
        </w:rPr>
        <w:t xml:space="preserve"> </w:t>
      </w:r>
      <w:r>
        <w:t>partecipazione, dell’impegno, dell’interesse, della frequenza, della puntualità nelle consegne e del comportamento complessivo</w:t>
      </w: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E31AC3" w:rsidRDefault="00E31AC3">
      <w:pPr>
        <w:pStyle w:val="Corpotesto"/>
        <w:spacing w:before="215"/>
      </w:pPr>
    </w:p>
    <w:p w:rsidR="00A374C3" w:rsidRDefault="00F11CB4">
      <w:pPr>
        <w:spacing w:line="484" w:lineRule="auto"/>
        <w:ind w:left="112" w:right="3267" w:firstLine="3526"/>
        <w:rPr>
          <w:rFonts w:ascii="Arial" w:hAnsi="Arial"/>
          <w:b/>
          <w:sz w:val="20"/>
        </w:rPr>
      </w:pPr>
      <w:r>
        <w:rPr>
          <w:rFonts w:ascii="Arial" w:hAnsi="Arial"/>
          <w:b/>
          <w:color w:val="4F81BC"/>
          <w:sz w:val="20"/>
        </w:rPr>
        <w:lastRenderedPageBreak/>
        <w:t>INDIRIZZO</w:t>
      </w:r>
      <w:r>
        <w:rPr>
          <w:rFonts w:ascii="Arial" w:hAnsi="Arial"/>
          <w:b/>
          <w:color w:val="4F81BC"/>
          <w:spacing w:val="-6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PROFESSIONALE</w:t>
      </w:r>
      <w:r>
        <w:rPr>
          <w:rFonts w:ascii="Arial" w:hAnsi="Arial"/>
          <w:b/>
          <w:color w:val="4F81BC"/>
          <w:spacing w:val="-5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–</w:t>
      </w:r>
      <w:r>
        <w:rPr>
          <w:rFonts w:ascii="Arial" w:hAnsi="Arial"/>
          <w:b/>
          <w:color w:val="4F81BC"/>
          <w:spacing w:val="-5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SERVIZI</w:t>
      </w:r>
      <w:r>
        <w:rPr>
          <w:rFonts w:ascii="Arial" w:hAnsi="Arial"/>
          <w:b/>
          <w:color w:val="4F81BC"/>
          <w:spacing w:val="-7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COMMERCIALI</w:t>
      </w:r>
      <w:r>
        <w:rPr>
          <w:rFonts w:ascii="Arial" w:hAnsi="Arial"/>
          <w:b/>
          <w:color w:val="4F81BC"/>
          <w:spacing w:val="-6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–</w:t>
      </w:r>
      <w:r>
        <w:rPr>
          <w:rFonts w:ascii="Arial" w:hAnsi="Arial"/>
          <w:b/>
          <w:color w:val="4F81BC"/>
          <w:spacing w:val="-5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>WEB</w:t>
      </w:r>
      <w:r>
        <w:rPr>
          <w:rFonts w:ascii="Arial" w:hAnsi="Arial"/>
          <w:b/>
          <w:color w:val="4F81BC"/>
          <w:spacing w:val="-7"/>
          <w:sz w:val="20"/>
        </w:rPr>
        <w:t xml:space="preserve"> </w:t>
      </w:r>
      <w:r>
        <w:rPr>
          <w:rFonts w:ascii="Arial" w:hAnsi="Arial"/>
          <w:b/>
          <w:color w:val="4F81BC"/>
          <w:sz w:val="20"/>
        </w:rPr>
        <w:t xml:space="preserve">COMMUNITY </w:t>
      </w:r>
      <w:r>
        <w:rPr>
          <w:rFonts w:ascii="Arial" w:hAnsi="Arial"/>
          <w:b/>
          <w:color w:val="C0504D"/>
          <w:sz w:val="20"/>
        </w:rPr>
        <w:t>DIPARTIMENTO DI SCIENZE GIURIDICO-ECONOMICHE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12"/>
      </w:tblGrid>
      <w:tr w:rsidR="00A374C3">
        <w:trPr>
          <w:trHeight w:val="438"/>
        </w:trPr>
        <w:tc>
          <w:tcPr>
            <w:tcW w:w="14712" w:type="dxa"/>
          </w:tcPr>
          <w:p w:rsidR="00A374C3" w:rsidRDefault="00F11CB4">
            <w:pPr>
              <w:pStyle w:val="TableParagraph"/>
              <w:spacing w:before="208" w:line="211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C0504D"/>
                <w:sz w:val="20"/>
              </w:rPr>
              <w:t>CLASSE</w:t>
            </w:r>
            <w:r>
              <w:rPr>
                <w:rFonts w:ascii="Arial"/>
                <w:b/>
                <w:color w:val="C0504D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C0504D"/>
                <w:spacing w:val="-2"/>
                <w:sz w:val="20"/>
              </w:rPr>
              <w:t>QUINTA</w:t>
            </w:r>
          </w:p>
        </w:tc>
      </w:tr>
      <w:tr w:rsidR="00A374C3">
        <w:trPr>
          <w:trHeight w:val="1317"/>
        </w:trPr>
        <w:tc>
          <w:tcPr>
            <w:tcW w:w="14712" w:type="dxa"/>
          </w:tcPr>
          <w:p w:rsidR="00A374C3" w:rsidRDefault="00F11CB4">
            <w:pPr>
              <w:pStyle w:val="TableParagraph"/>
              <w:spacing w:before="208"/>
              <w:ind w:left="110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CHIAVE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EUROPEE</w:t>
            </w:r>
            <w:r>
              <w:rPr>
                <w:spacing w:val="-2"/>
                <w:sz w:val="20"/>
              </w:rPr>
              <w:t>:</w:t>
            </w:r>
          </w:p>
          <w:p w:rsidR="00A374C3" w:rsidRDefault="00F11CB4">
            <w:pPr>
              <w:pStyle w:val="TableParagraph"/>
              <w:spacing w:before="209"/>
              <w:ind w:left="110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imparare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imparare;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cittadinanza;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imprenditoriale</w:t>
            </w:r>
          </w:p>
        </w:tc>
      </w:tr>
    </w:tbl>
    <w:p w:rsidR="00A374C3" w:rsidRDefault="005C0208">
      <w:pPr>
        <w:pStyle w:val="Corpotesto"/>
        <w:rPr>
          <w:rFonts w:ascii="Arial"/>
          <w:b/>
          <w:sz w:val="2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F406C9A" wp14:editId="25931422">
                <wp:simplePos x="0" y="0"/>
                <wp:positionH relativeFrom="page">
                  <wp:posOffset>664210</wp:posOffset>
                </wp:positionH>
                <wp:positionV relativeFrom="paragraph">
                  <wp:posOffset>72186</wp:posOffset>
                </wp:positionV>
                <wp:extent cx="9424670" cy="3899139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4670" cy="38991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3259"/>
                              <w:gridCol w:w="3571"/>
                              <w:gridCol w:w="4652"/>
                            </w:tblGrid>
                            <w:tr w:rsidR="00A374C3">
                              <w:trPr>
                                <w:trHeight w:val="691"/>
                              </w:trPr>
                              <w:tc>
                                <w:tcPr>
                                  <w:tcW w:w="322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268" w:right="260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COMPETENZE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SPECIFICHE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line="230" w:lineRule="atLeast"/>
                                    <w:ind w:left="268" w:right="25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(del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secondo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biennio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e quinto anno)</w:t>
                                  </w: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MODULI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79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CONOSCENZE</w:t>
                                  </w:r>
                                </w:p>
                              </w:tc>
                              <w:tc>
                                <w:tcPr>
                                  <w:tcW w:w="465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ABILITÀ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8281"/>
                              </w:trPr>
                              <w:tc>
                                <w:tcPr>
                                  <w:tcW w:w="322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10" w:right="1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Interpretare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normativa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vigente relativa ai contratti di settore e alle diverse tipologie d'impresa. Analizzare il valore, i limiti e i rischi delle varie soluzioni tecniche per la vita sociale e culturale con particolare attenzione alla sicurezza nei luoghi di vita e di lavoro, alla tutela della persona, dell’ambiente e del territorio.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10" w:right="1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 i caratteri strutturali, gli aspetti normativi e fiscali, i vincoli e le opportunità del mercato del lavoro con riferimento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specifiche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situazioni ambientali e produttive.</w:t>
                                  </w: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rapporto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lavoro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subordinato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diritto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lavoro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119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contratto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lavoro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subordinato: disciplina, caratteri, diritti e obblighi delle parti, durata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right="317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Sospensione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cessazione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 rapporto di lavoro subordinato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right="129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 contratti di formazione professionale,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tirocinio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PCTO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385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 contratti di lavoro speciali in relazione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all’orario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luogo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di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lavoro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right="218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contratti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esternalizzazione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 di collaborazione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righ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documenti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giuridici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tutela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della privacy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right="295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Documenti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giuridici,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documenti informatici e loro efficacia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probatoria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>PEC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fattura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elettronica</w:t>
                                  </w:r>
                                </w:p>
                                <w:p w:rsidR="00A374C3" w:rsidRDefault="00F11CB4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right="240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protezione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dati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personali e il Codice della privacy 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Fonti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nazionali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internazionali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 informazione economica.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lavoro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legislazione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sociale. Normativa in materia di salute e sicurezza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luoghi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lavoro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 tutela della privacy.</w:t>
                                  </w:r>
                                </w:p>
                              </w:tc>
                              <w:tc>
                                <w:tcPr>
                                  <w:tcW w:w="465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 i documenti economici funzionali all’acquisizione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informazioni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sulle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tendenze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 mercati di riferimento.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Utilizzare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strumenti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informatici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nella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gestione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 documenti aziendali.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figure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preposte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sicurezza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 descrivere le loro funzioni.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left="109" w:right="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Individuare le regole a tutela della riservatezza nella soluzione di casi riferiti a settori lavorativi significativi.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Applicare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conoscenze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giuridiche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 economiche per l’analisi e la risoluzione di casi.</w:t>
                                  </w:r>
                                </w:p>
                              </w:tc>
                            </w:tr>
                          </w:tbl>
                          <w:p w:rsidR="00A374C3" w:rsidRDefault="00A374C3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06C9A" id="Textbox 12" o:spid="_x0000_s1030" type="#_x0000_t202" style="position:absolute;margin-left:52.3pt;margin-top:5.7pt;width:742.1pt;height:307pt;z-index:1573427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&#13;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3259"/>
                        <w:gridCol w:w="3571"/>
                        <w:gridCol w:w="4652"/>
                      </w:tblGrid>
                      <w:tr w:rsidR="00A374C3">
                        <w:trPr>
                          <w:trHeight w:val="691"/>
                        </w:trPr>
                        <w:tc>
                          <w:tcPr>
                            <w:tcW w:w="3228" w:type="dxa"/>
                          </w:tcPr>
                          <w:p w:rsidR="00A374C3" w:rsidRDefault="00F11CB4">
                            <w:pPr>
                              <w:pStyle w:val="TableParagraph"/>
                              <w:ind w:left="268" w:right="260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COMPETENZE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SPECIFICHE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line="230" w:lineRule="atLeast"/>
                              <w:ind w:left="268" w:right="25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(del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secondo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biennio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 quinto anno)</w:t>
                            </w:r>
                          </w:p>
                        </w:tc>
                        <w:tc>
                          <w:tcPr>
                            <w:tcW w:w="3259" w:type="dxa"/>
                          </w:tcPr>
                          <w:p w:rsidR="00A374C3" w:rsidRDefault="00F11CB4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MODULI</w:t>
                            </w:r>
                          </w:p>
                        </w:tc>
                        <w:tc>
                          <w:tcPr>
                            <w:tcW w:w="3571" w:type="dxa"/>
                          </w:tcPr>
                          <w:p w:rsidR="00A374C3" w:rsidRDefault="00F11CB4">
                            <w:pPr>
                              <w:pStyle w:val="TableParagraph"/>
                              <w:ind w:left="1079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CONOSCENZE</w:t>
                            </w:r>
                          </w:p>
                        </w:tc>
                        <w:tc>
                          <w:tcPr>
                            <w:tcW w:w="4652" w:type="dxa"/>
                          </w:tcPr>
                          <w:p w:rsidR="00A374C3" w:rsidRDefault="00F11CB4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ABILITÀ</w:t>
                            </w:r>
                          </w:p>
                        </w:tc>
                      </w:tr>
                      <w:tr w:rsidR="00A374C3">
                        <w:trPr>
                          <w:trHeight w:val="8281"/>
                        </w:trPr>
                        <w:tc>
                          <w:tcPr>
                            <w:tcW w:w="3228" w:type="dxa"/>
                          </w:tcPr>
                          <w:p w:rsidR="00A374C3" w:rsidRDefault="00F11CB4">
                            <w:pPr>
                              <w:pStyle w:val="TableParagraph"/>
                              <w:ind w:left="110" w:right="1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Interpretare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normativa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vigente relativa ai contratti di settore e alle diverse tipologie d'impresa. Analizzare il valore, i limiti e i rischi delle varie soluzioni tecniche per la vita sociale e culturale con particolare attenzione alla sicurezza nei luoghi di vita e di lavoro, alla tutela della persona, dell’ambiente e del territorio.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10" w:right="1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 i caratteri strutturali, gli aspetti normativi e fiscali, i vincoli e le opportunità del mercato del lavoro con riferimento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specifiche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situazioni ambientali e produttive.</w:t>
                            </w:r>
                          </w:p>
                        </w:tc>
                        <w:tc>
                          <w:tcPr>
                            <w:tcW w:w="3259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spacing w:val="-8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rapporto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di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lavoro</w:t>
                            </w:r>
                            <w:r>
                              <w:rPr>
                                <w:spacing w:val="-4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subordinato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diritto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lavoro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119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contratto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lavoro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subordinato: disciplina, caratteri, diritti e obblighi delle parti, durata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right="317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Sospensione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cessazione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 rapporto di lavoro subordinato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right="129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 contratti di formazione professionale,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tirocinio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PCTO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385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 contratti di lavoro speciali in relazione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all’orario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luogo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di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lavoro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right="218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contratti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esternalizzazione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 di collaborazione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righ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spacing w:val="-9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documenti</w:t>
                            </w: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giuridici</w:t>
                            </w: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spacing w:val="-9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tutela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della privacy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right="295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Documenti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giuridici,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documenti informatici e loro efficacia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probatoria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>PEC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fattura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elettronica</w:t>
                            </w:r>
                          </w:p>
                          <w:p w:rsidR="00A374C3" w:rsidRDefault="00F11CB4" w:rsidP="005C0208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right="240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protezione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dati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personali e il Codice della privacy </w:t>
                            </w:r>
                          </w:p>
                        </w:tc>
                        <w:tc>
                          <w:tcPr>
                            <w:tcW w:w="3571" w:type="dxa"/>
                          </w:tcPr>
                          <w:p w:rsidR="00A374C3" w:rsidRDefault="00F11CB4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Fonti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nazionali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internazionali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informazione economica.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lavoro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legislazione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sociale. Normativa in materia di salute e sicurezza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luoghi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lavoro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tutela della privacy.</w:t>
                            </w:r>
                          </w:p>
                        </w:tc>
                        <w:tc>
                          <w:tcPr>
                            <w:tcW w:w="4652" w:type="dxa"/>
                          </w:tcPr>
                          <w:p w:rsidR="00A374C3" w:rsidRDefault="00F11CB4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 i documenti economici funzionali all’acquisizione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informazioni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sulle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tendenze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 mercati di riferimento.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Utilizzare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strumenti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informatici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nella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gestione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 documenti aziendali.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figure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preposte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alla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sicurezza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descrivere le loro funzioni.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left="109" w:right="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Individuare le regole a tutela della riservatezza nella soluzione di casi riferiti a settori lavorativi significativi.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Applicare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conoscenze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giuridiche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 economiche per l’analisi e la risoluzione di casi.</w:t>
                            </w:r>
                          </w:p>
                        </w:tc>
                      </w:tr>
                    </w:tbl>
                    <w:p w:rsidR="00A374C3" w:rsidRDefault="00A374C3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spacing w:before="120"/>
        <w:rPr>
          <w:rFonts w:ascii="Arial"/>
          <w:b/>
          <w:sz w:val="24"/>
        </w:rPr>
      </w:pPr>
    </w:p>
    <w:p w:rsidR="00A374C3" w:rsidRDefault="00F11CB4">
      <w:pPr>
        <w:ind w:right="635"/>
        <w:jc w:val="right"/>
        <w:rPr>
          <w:rFonts w:ascii="Calibri"/>
          <w:b/>
          <w:sz w:val="24"/>
        </w:rPr>
      </w:pPr>
      <w:r>
        <w:rPr>
          <w:rFonts w:ascii="Calibri"/>
          <w:b/>
          <w:color w:val="FFFFFF"/>
          <w:spacing w:val="-10"/>
          <w:sz w:val="24"/>
        </w:rPr>
        <w:t>7</w:t>
      </w:r>
    </w:p>
    <w:p w:rsidR="00A374C3" w:rsidRDefault="00A374C3">
      <w:pPr>
        <w:jc w:val="right"/>
        <w:rPr>
          <w:rFonts w:ascii="Calibri"/>
          <w:sz w:val="24"/>
        </w:rPr>
        <w:sectPr w:rsidR="00A374C3" w:rsidSect="00B06A0F">
          <w:pgSz w:w="16840" w:h="11910" w:orient="landscape"/>
          <w:pgMar w:top="1100" w:right="220" w:bottom="280" w:left="1020" w:header="510" w:footer="227" w:gutter="0"/>
          <w:cols w:space="720"/>
          <w:docGrid w:linePitch="299"/>
        </w:sectPr>
      </w:pPr>
    </w:p>
    <w:p w:rsidR="00A374C3" w:rsidRDefault="005C0208">
      <w:pPr>
        <w:pStyle w:val="Corpotesto"/>
        <w:rPr>
          <w:rFonts w:ascii="Calibri"/>
          <w:b/>
          <w:sz w:val="24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15735296" behindDoc="0" locked="0" layoutInCell="1" allowOverlap="1" wp14:anchorId="306D9874" wp14:editId="777E6C42">
                <wp:simplePos x="0" y="0"/>
                <wp:positionH relativeFrom="page">
                  <wp:posOffset>683812</wp:posOffset>
                </wp:positionH>
                <wp:positionV relativeFrom="paragraph">
                  <wp:posOffset>-141909</wp:posOffset>
                </wp:positionV>
                <wp:extent cx="9424670" cy="633719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24670" cy="63371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3259"/>
                              <w:gridCol w:w="3571"/>
                              <w:gridCol w:w="4652"/>
                            </w:tblGrid>
                            <w:tr w:rsidR="00A374C3">
                              <w:trPr>
                                <w:trHeight w:val="5521"/>
                              </w:trPr>
                              <w:tc>
                                <w:tcPr>
                                  <w:tcW w:w="3228" w:type="dxa"/>
                                </w:tcPr>
                                <w:p w:rsidR="00A374C3" w:rsidRDefault="00A374C3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59" w:type="dxa"/>
                                </w:tcPr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right="240" w:firstLine="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Lineamenti generali sul sistema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previdenziale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sistema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sicurezza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sociale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sistema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previdenziale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right="418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prestazioni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sostegno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del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reddito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ind w:right="118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 assicurazioni contro gli infortuni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malattie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professionali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L’assistenza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sociale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numPr>
                                      <w:ilvl w:val="0"/>
                                      <w:numId w:val="3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118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 legislazione in materia di sicurezza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sul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lavoro: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T.U.S.L.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ed i suoi ambiti applicativi</w:t>
                                  </w:r>
                                </w:p>
                                <w:p w:rsidR="005C0208" w:rsidRDefault="005C0208" w:rsidP="005C0208">
                                  <w:pPr>
                                    <w:pStyle w:val="TableParagraph"/>
                                    <w:ind w:right="196"/>
                                    <w:rPr>
                                      <w:sz w:val="20"/>
                                      <w:u w:val="single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obblighi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datori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lavoro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ind w:right="1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informazioni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economiche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ed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principali documenti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dell’economia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430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L’informazione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economica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 suoi canali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right="342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L’informazione: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sul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costo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della vita, sull’attività creditizia e su quella finanziaria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ind w:right="1006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Contabilità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ricchezza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nazionale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ind w:right="550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documenti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contabilità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nazionale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ind w:right="740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Gli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indicatori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della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finanza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pubblica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bilancio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dello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4"/>
                                      <w:sz w:val="20"/>
                                    </w:rPr>
                                    <w:t>Stato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sistema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tributario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italiano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Imposte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indirette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dirette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spacing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Imposte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regionali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locali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ind w:right="1196" w:firstLine="0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rapporto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tra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fisco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contribuente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rapporti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  <w:u w:val="single"/>
                                    </w:rPr>
                                    <w:t>economici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  <w:u w:val="single"/>
                                    </w:rPr>
                                    <w:t>internazionali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spacing w:before="1"/>
                                    <w:ind w:left="229" w:hanging="12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commercio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internazionale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spacing w:before="1" w:line="229" w:lineRule="exact"/>
                                    <w:ind w:left="229" w:hanging="121"/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Protezionismo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libero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scambio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2"/>
                                    </w:numPr>
                                    <w:tabs>
                                      <w:tab w:val="left" w:pos="229"/>
                                    </w:tabs>
                                    <w:spacing w:line="210" w:lineRule="exact"/>
                                    <w:ind w:left="229" w:hanging="12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i/>
                                      <w:sz w:val="20"/>
                                    </w:rPr>
                                    <w:t>Unione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i/>
                                      <w:spacing w:val="-2"/>
                                      <w:sz w:val="20"/>
                                    </w:rPr>
                                    <w:t>Europea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 w:rsidR="00A374C3" w:rsidRDefault="00A374C3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52" w:type="dxa"/>
                                </w:tcPr>
                                <w:p w:rsidR="00A374C3" w:rsidRDefault="00A374C3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374C3">
                              <w:trPr>
                                <w:trHeight w:val="230"/>
                              </w:trPr>
                              <w:tc>
                                <w:tcPr>
                                  <w:tcW w:w="14710" w:type="dxa"/>
                                  <w:gridSpan w:val="4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13" w:right="6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Obiettivi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minimi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(=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conoscenze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irrinunciabili)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1151"/>
                              </w:trPr>
                              <w:tc>
                                <w:tcPr>
                                  <w:tcW w:w="14710" w:type="dxa"/>
                                  <w:gridSpan w:val="4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0"/>
                                    </w:tabs>
                                    <w:spacing w:line="229" w:lineRule="exact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Contratto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rapporto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lavoro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subordinato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0"/>
                                    </w:tabs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tutela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privacy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0"/>
                                    </w:tabs>
                                    <w:spacing w:before="1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Lineamenti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generali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sul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sistema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previdenziale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0"/>
                                    </w:tabs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sicurezza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sul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lavoro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830"/>
                                    </w:tabs>
                                    <w:spacing w:line="211" w:lineRule="exact"/>
                                    <w:ind w:hanging="36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informazioni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economiche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principali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documenti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dell’economia.</w:t>
                                  </w:r>
                                </w:p>
                              </w:tc>
                            </w:tr>
                          </w:tbl>
                          <w:p w:rsidR="00A374C3" w:rsidRDefault="00A374C3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D9874" id="Textbox 14" o:spid="_x0000_s1031" type="#_x0000_t202" style="position:absolute;margin-left:53.85pt;margin-top:-11.15pt;width:742.1pt;height:499pt;z-index:157352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&#13;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3259"/>
                        <w:gridCol w:w="3571"/>
                        <w:gridCol w:w="4652"/>
                      </w:tblGrid>
                      <w:tr w:rsidR="00A374C3">
                        <w:trPr>
                          <w:trHeight w:val="5521"/>
                        </w:trPr>
                        <w:tc>
                          <w:tcPr>
                            <w:tcW w:w="3228" w:type="dxa"/>
                          </w:tcPr>
                          <w:p w:rsidR="00A374C3" w:rsidRDefault="00A374C3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59" w:type="dxa"/>
                          </w:tcPr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right="240"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Lineamenti generali sul sistema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previdenziale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sistema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sicurezza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sociale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sistema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previdenziale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right="418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prestazioni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sostegno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del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reddito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ind w:right="118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 assicurazioni contro gli infortuni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malattie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professionali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L’assistenza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sociale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118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 legislazione in materia di sicurezza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sul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lavoro: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T.U.S.L.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ed i suoi ambiti applicativi</w:t>
                            </w:r>
                          </w:p>
                          <w:p w:rsidR="005C0208" w:rsidRDefault="005C0208" w:rsidP="005C0208">
                            <w:pPr>
                              <w:pStyle w:val="TableParagraph"/>
                              <w:ind w:right="196"/>
                              <w:rPr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obblighi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datori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lavoro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ind w:right="19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Le</w:t>
                            </w:r>
                            <w:r>
                              <w:rPr>
                                <w:spacing w:val="-12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informazioni</w:t>
                            </w: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economiche</w:t>
                            </w:r>
                            <w:r>
                              <w:rPr>
                                <w:spacing w:val="-11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ed</w:t>
                            </w: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principali documenti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dell’economia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430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L’informazione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economica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 suoi canali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right="342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L’informazione: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sul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costo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della vita, sull’attività creditizia e su quella finanziaria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ind w:right="1006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Contabilità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ricchezza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nazionale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ind w:right="550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documenti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contabilità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nazionale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ind w:right="740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indicatori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finanza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pubblica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bilancio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dello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sz w:val="20"/>
                              </w:rPr>
                              <w:t>Stato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spacing w:val="-10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sistema</w:t>
                            </w:r>
                            <w:r>
                              <w:rPr>
                                <w:spacing w:val="-8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tributario</w:t>
                            </w:r>
                            <w:r>
                              <w:rPr>
                                <w:spacing w:val="-6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italiano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Imposte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indirette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dirette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spacing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Imposte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regionali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locali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ind w:right="1196" w:firstLine="0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rapporto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tra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fisco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contribuente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spacing w:val="-9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rapporti</w:t>
                            </w:r>
                            <w:r>
                              <w:rPr>
                                <w:spacing w:val="-8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u w:val="single"/>
                              </w:rPr>
                              <w:t>economici</w:t>
                            </w:r>
                            <w:r>
                              <w:rPr>
                                <w:spacing w:val="-7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  <w:u w:val="single"/>
                              </w:rPr>
                              <w:t>internazionali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spacing w:before="1"/>
                              <w:ind w:left="229" w:hanging="121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commercio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internazionale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spacing w:before="1" w:line="229" w:lineRule="exact"/>
                              <w:ind w:left="229" w:hanging="121"/>
                              <w:rPr>
                                <w:rFonts w:ascii="Arial" w:hAnsi="Arial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Protezionismo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libero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scambio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29"/>
                              </w:tabs>
                              <w:spacing w:line="210" w:lineRule="exact"/>
                              <w:ind w:left="229" w:hanging="121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sz w:val="20"/>
                              </w:rPr>
                              <w:t>Unione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sz w:val="20"/>
                              </w:rPr>
                              <w:t>Europea</w:t>
                            </w:r>
                          </w:p>
                        </w:tc>
                        <w:tc>
                          <w:tcPr>
                            <w:tcW w:w="3571" w:type="dxa"/>
                          </w:tcPr>
                          <w:p w:rsidR="00A374C3" w:rsidRDefault="00A374C3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652" w:type="dxa"/>
                          </w:tcPr>
                          <w:p w:rsidR="00A374C3" w:rsidRDefault="00A374C3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374C3">
                        <w:trPr>
                          <w:trHeight w:val="230"/>
                        </w:trPr>
                        <w:tc>
                          <w:tcPr>
                            <w:tcW w:w="14710" w:type="dxa"/>
                            <w:gridSpan w:val="4"/>
                          </w:tcPr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13" w:right="6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Obiettivi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minimi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(=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conoscenze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irrinunciabili)</w:t>
                            </w:r>
                          </w:p>
                        </w:tc>
                      </w:tr>
                      <w:tr w:rsidR="00A374C3">
                        <w:trPr>
                          <w:trHeight w:val="1151"/>
                        </w:trPr>
                        <w:tc>
                          <w:tcPr>
                            <w:tcW w:w="14710" w:type="dxa"/>
                            <w:gridSpan w:val="4"/>
                          </w:tcPr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0"/>
                              </w:tabs>
                              <w:spacing w:line="229" w:lineRule="exact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Contratto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rapporto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lavoro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subordinato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0"/>
                              </w:tabs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tutela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privacy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0"/>
                              </w:tabs>
                              <w:spacing w:before="1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Lineamenti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generali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sul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sistema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previdenziale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0"/>
                              </w:tabs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sicurezza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sul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lavoro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30"/>
                              </w:tabs>
                              <w:spacing w:line="211" w:lineRule="exact"/>
                              <w:ind w:hanging="36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informazioni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economiche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principali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documenti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dell’economia.</w:t>
                            </w:r>
                          </w:p>
                        </w:tc>
                      </w:tr>
                    </w:tbl>
                    <w:p w:rsidR="00A374C3" w:rsidRDefault="00A374C3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spacing w:before="1"/>
        <w:rPr>
          <w:rFonts w:ascii="Calibri"/>
          <w:b/>
          <w:sz w:val="24"/>
        </w:rPr>
      </w:pPr>
    </w:p>
    <w:p w:rsidR="00A374C3" w:rsidRDefault="00F11CB4">
      <w:pPr>
        <w:ind w:right="635"/>
        <w:jc w:val="right"/>
        <w:rPr>
          <w:rFonts w:ascii="Calibri"/>
          <w:b/>
          <w:sz w:val="24"/>
        </w:rPr>
      </w:pPr>
      <w:r>
        <w:rPr>
          <w:rFonts w:ascii="Calibri"/>
          <w:b/>
          <w:color w:val="FFFFFF"/>
          <w:spacing w:val="-10"/>
          <w:sz w:val="24"/>
        </w:rPr>
        <w:t>8</w:t>
      </w: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rPr>
          <w:rFonts w:ascii="Calibri"/>
          <w:b/>
          <w:sz w:val="24"/>
        </w:rPr>
      </w:pPr>
    </w:p>
    <w:p w:rsidR="00A374C3" w:rsidRDefault="00A374C3">
      <w:pPr>
        <w:pStyle w:val="Corpotesto"/>
        <w:spacing w:before="106"/>
        <w:rPr>
          <w:rFonts w:ascii="Calibri"/>
          <w:b/>
          <w:sz w:val="24"/>
        </w:rPr>
      </w:pPr>
    </w:p>
    <w:p w:rsidR="005C0208" w:rsidRDefault="005C0208">
      <w:pPr>
        <w:pStyle w:val="Corpotesto"/>
        <w:spacing w:before="106"/>
        <w:rPr>
          <w:rFonts w:ascii="Calibri"/>
          <w:b/>
          <w:sz w:val="24"/>
        </w:rPr>
      </w:pPr>
    </w:p>
    <w:p w:rsidR="005C0208" w:rsidRDefault="005C0208">
      <w:pPr>
        <w:pStyle w:val="Corpotesto"/>
        <w:spacing w:before="106"/>
        <w:rPr>
          <w:rFonts w:ascii="Calibri"/>
          <w:b/>
          <w:sz w:val="24"/>
        </w:rPr>
      </w:pPr>
    </w:p>
    <w:p w:rsidR="005C0208" w:rsidRDefault="005C0208">
      <w:pPr>
        <w:pStyle w:val="Titolo1"/>
        <w:ind w:left="0" w:right="2252"/>
        <w:jc w:val="center"/>
        <w:rPr>
          <w:spacing w:val="-2"/>
        </w:rPr>
      </w:pPr>
    </w:p>
    <w:p w:rsidR="005C0208" w:rsidRDefault="005C0208">
      <w:pPr>
        <w:pStyle w:val="Titolo1"/>
        <w:ind w:left="0" w:right="2252"/>
        <w:jc w:val="center"/>
        <w:rPr>
          <w:spacing w:val="-2"/>
        </w:rPr>
      </w:pPr>
    </w:p>
    <w:p w:rsidR="005C0208" w:rsidRDefault="005C0208">
      <w:pPr>
        <w:pStyle w:val="Titolo1"/>
        <w:ind w:left="0" w:right="2252"/>
        <w:jc w:val="center"/>
        <w:rPr>
          <w:spacing w:val="-2"/>
        </w:rPr>
      </w:pPr>
    </w:p>
    <w:p w:rsidR="005C0208" w:rsidRDefault="005C0208">
      <w:pPr>
        <w:pStyle w:val="Titolo1"/>
        <w:ind w:left="0" w:right="2252"/>
        <w:jc w:val="center"/>
        <w:rPr>
          <w:spacing w:val="-2"/>
        </w:rPr>
      </w:pPr>
    </w:p>
    <w:p w:rsidR="005C0208" w:rsidRDefault="005C0208">
      <w:pPr>
        <w:pStyle w:val="Titolo1"/>
        <w:ind w:left="0" w:right="2252"/>
        <w:jc w:val="center"/>
        <w:rPr>
          <w:spacing w:val="-2"/>
        </w:rPr>
      </w:pPr>
    </w:p>
    <w:p w:rsidR="005C0208" w:rsidRDefault="005C0208">
      <w:pPr>
        <w:pStyle w:val="Titolo1"/>
        <w:ind w:left="0" w:right="2252"/>
        <w:jc w:val="center"/>
        <w:rPr>
          <w:spacing w:val="-2"/>
        </w:rPr>
      </w:pPr>
    </w:p>
    <w:p w:rsidR="005C0208" w:rsidRDefault="005C0208">
      <w:pPr>
        <w:pStyle w:val="Titolo1"/>
        <w:ind w:left="0" w:right="2252"/>
        <w:jc w:val="center"/>
        <w:rPr>
          <w:spacing w:val="-2"/>
        </w:rPr>
      </w:pPr>
    </w:p>
    <w:p w:rsidR="00A374C3" w:rsidRDefault="00F11CB4">
      <w:pPr>
        <w:pStyle w:val="Titolo1"/>
        <w:ind w:left="0" w:right="2252"/>
        <w:jc w:val="center"/>
        <w:rPr>
          <w:u w:val="none"/>
        </w:rPr>
      </w:pPr>
      <w:r>
        <w:rPr>
          <w:spacing w:val="-2"/>
        </w:rPr>
        <w:lastRenderedPageBreak/>
        <w:t>Metodologie</w:t>
      </w:r>
      <w:r>
        <w:rPr>
          <w:spacing w:val="6"/>
        </w:rPr>
        <w:t xml:space="preserve"> </w:t>
      </w:r>
      <w:r>
        <w:rPr>
          <w:spacing w:val="-2"/>
        </w:rPr>
        <w:t>didattiche</w:t>
      </w:r>
    </w:p>
    <w:p w:rsidR="00A374C3" w:rsidRDefault="00A374C3">
      <w:pPr>
        <w:pStyle w:val="Corpotesto"/>
        <w:spacing w:before="6"/>
        <w:rPr>
          <w:rFonts w:ascii="Arial"/>
          <w:b/>
        </w:r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0"/>
        <w:rPr>
          <w:sz w:val="20"/>
        </w:rPr>
      </w:pPr>
      <w:r>
        <w:rPr>
          <w:sz w:val="20"/>
        </w:rPr>
        <w:t>Lezione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frontale;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lezione</w:t>
      </w:r>
      <w:r>
        <w:rPr>
          <w:spacing w:val="-8"/>
          <w:sz w:val="20"/>
        </w:rPr>
        <w:t xml:space="preserve"> </w:t>
      </w:r>
      <w:r>
        <w:rPr>
          <w:sz w:val="20"/>
        </w:rPr>
        <w:t>partecipata</w:t>
      </w:r>
      <w:r>
        <w:rPr>
          <w:spacing w:val="-9"/>
          <w:sz w:val="20"/>
        </w:rPr>
        <w:t xml:space="preserve"> </w:t>
      </w:r>
      <w:r>
        <w:rPr>
          <w:sz w:val="20"/>
        </w:rPr>
        <w:t>/</w:t>
      </w:r>
      <w:r>
        <w:rPr>
          <w:spacing w:val="-8"/>
          <w:sz w:val="20"/>
        </w:rPr>
        <w:t xml:space="preserve"> </w:t>
      </w:r>
      <w:r>
        <w:rPr>
          <w:sz w:val="20"/>
        </w:rPr>
        <w:t>discussione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classe;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cooperative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learning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37"/>
        <w:rPr>
          <w:sz w:val="20"/>
        </w:rPr>
      </w:pPr>
      <w:proofErr w:type="spellStart"/>
      <w:r>
        <w:rPr>
          <w:sz w:val="20"/>
        </w:rPr>
        <w:t>problem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posing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problem</w:t>
      </w:r>
      <w:proofErr w:type="spellEnd"/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solving</w:t>
      </w:r>
      <w:r w:rsidR="00441CF1">
        <w:rPr>
          <w:spacing w:val="-2"/>
          <w:sz w:val="20"/>
        </w:rPr>
        <w:t xml:space="preserve"> </w:t>
      </w:r>
    </w:p>
    <w:p w:rsidR="00A374C3" w:rsidRDefault="00F11CB4">
      <w:pPr>
        <w:pStyle w:val="Titolo1"/>
        <w:spacing w:before="66"/>
        <w:ind w:left="1" w:right="2252"/>
        <w:jc w:val="center"/>
        <w:rPr>
          <w:u w:val="none"/>
        </w:rPr>
      </w:pPr>
      <w:r>
        <w:rPr>
          <w:spacing w:val="-2"/>
        </w:rPr>
        <w:t>Strumenti</w:t>
      </w:r>
    </w:p>
    <w:p w:rsidR="00A374C3" w:rsidRDefault="00A374C3">
      <w:pPr>
        <w:pStyle w:val="Corpotesto"/>
        <w:spacing w:before="6"/>
        <w:rPr>
          <w:rFonts w:ascii="Arial"/>
          <w:b/>
        </w:r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0"/>
        <w:rPr>
          <w:sz w:val="20"/>
        </w:rPr>
      </w:pPr>
      <w:r>
        <w:rPr>
          <w:sz w:val="20"/>
        </w:rPr>
        <w:t>Libro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testo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adozione;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pacing w:val="-2"/>
          <w:sz w:val="20"/>
        </w:rPr>
        <w:t>LIM/lavagna;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fotocopie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ausilio</w:t>
      </w:r>
      <w:r>
        <w:rPr>
          <w:spacing w:val="-5"/>
          <w:sz w:val="20"/>
        </w:rPr>
        <w:t xml:space="preserve"> </w:t>
      </w:r>
      <w:r>
        <w:rPr>
          <w:sz w:val="20"/>
        </w:rPr>
        <w:t>e/o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approfondimento;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36"/>
        <w:rPr>
          <w:sz w:val="20"/>
        </w:rPr>
      </w:pPr>
      <w:r>
        <w:rPr>
          <w:sz w:val="20"/>
        </w:rPr>
        <w:t>schemi</w:t>
      </w:r>
      <w:r>
        <w:rPr>
          <w:spacing w:val="-10"/>
          <w:sz w:val="20"/>
        </w:rPr>
        <w:t xml:space="preserve"> </w:t>
      </w:r>
      <w:r>
        <w:rPr>
          <w:sz w:val="20"/>
        </w:rPr>
        <w:t>/</w:t>
      </w:r>
      <w:r>
        <w:rPr>
          <w:spacing w:val="-4"/>
          <w:sz w:val="20"/>
        </w:rPr>
        <w:t xml:space="preserve"> </w:t>
      </w:r>
      <w:r>
        <w:rPr>
          <w:sz w:val="20"/>
        </w:rPr>
        <w:t>mappe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concettuali;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contenuti</w:t>
      </w:r>
      <w:r>
        <w:rPr>
          <w:spacing w:val="-11"/>
          <w:sz w:val="20"/>
        </w:rPr>
        <w:t xml:space="preserve"> </w:t>
      </w:r>
      <w:r>
        <w:rPr>
          <w:sz w:val="20"/>
        </w:rPr>
        <w:t>multimediali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video.</w:t>
      </w:r>
    </w:p>
    <w:p w:rsidR="00A374C3" w:rsidRDefault="00A374C3">
      <w:pPr>
        <w:pStyle w:val="Corpotesto"/>
        <w:spacing w:before="3"/>
        <w:rPr>
          <w:sz w:val="12"/>
        </w:rPr>
      </w:pPr>
    </w:p>
    <w:p w:rsidR="00A374C3" w:rsidRDefault="00A374C3">
      <w:pPr>
        <w:rPr>
          <w:sz w:val="12"/>
        </w:rPr>
        <w:sectPr w:rsidR="00A374C3" w:rsidSect="00B06A0F">
          <w:pgSz w:w="16840" w:h="11910" w:orient="landscape"/>
          <w:pgMar w:top="1060" w:right="220" w:bottom="280" w:left="1020" w:header="510" w:footer="227" w:gutter="0"/>
          <w:cols w:space="720"/>
          <w:docGrid w:linePitch="299"/>
        </w:sectPr>
      </w:pPr>
    </w:p>
    <w:p w:rsidR="00A374C3" w:rsidRDefault="00A374C3">
      <w:pPr>
        <w:pStyle w:val="Corpotesto"/>
      </w:pPr>
    </w:p>
    <w:p w:rsidR="00A374C3" w:rsidRDefault="00A374C3">
      <w:pPr>
        <w:pStyle w:val="Corpotesto"/>
        <w:spacing w:before="98"/>
      </w:pPr>
    </w:p>
    <w:p w:rsidR="00A374C3" w:rsidRDefault="00F11CB4">
      <w:pPr>
        <w:pStyle w:val="Titolo1"/>
        <w:spacing w:before="1"/>
        <w:rPr>
          <w:u w:val="none"/>
        </w:rPr>
      </w:pPr>
      <w:r>
        <w:t>Tipologia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verifiche</w:t>
      </w:r>
    </w:p>
    <w:p w:rsidR="00A374C3" w:rsidRDefault="00F11CB4">
      <w:pPr>
        <w:tabs>
          <w:tab w:val="right" w:pos="11523"/>
        </w:tabs>
        <w:spacing w:before="92"/>
        <w:ind w:left="112"/>
        <w:rPr>
          <w:rFonts w:ascii="Calibri" w:hAnsi="Calibri"/>
          <w:b/>
          <w:sz w:val="24"/>
        </w:rPr>
      </w:pPr>
      <w:r>
        <w:br w:type="column"/>
      </w:r>
      <w:r>
        <w:rPr>
          <w:rFonts w:ascii="Arial" w:hAnsi="Arial"/>
          <w:b/>
          <w:sz w:val="20"/>
          <w:u w:val="single"/>
        </w:rPr>
        <w:t>Criteri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di</w:t>
      </w:r>
      <w:r>
        <w:rPr>
          <w:rFonts w:ascii="Arial" w:hAnsi="Arial"/>
          <w:b/>
          <w:spacing w:val="-8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Valutazione</w:t>
      </w:r>
      <w:r>
        <w:rPr>
          <w:rFonts w:ascii="Arial" w:hAnsi="Arial"/>
          <w:b/>
          <w:spacing w:val="-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–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Strumenti</w:t>
      </w:r>
      <w:r>
        <w:rPr>
          <w:rFonts w:ascii="Arial" w:hAnsi="Arial"/>
          <w:b/>
          <w:spacing w:val="-7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che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concorrono</w:t>
      </w:r>
      <w:r>
        <w:rPr>
          <w:rFonts w:ascii="Arial" w:hAnsi="Arial"/>
          <w:b/>
          <w:spacing w:val="-5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>alla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  <w:r>
        <w:rPr>
          <w:rFonts w:ascii="Arial" w:hAnsi="Arial"/>
          <w:b/>
          <w:spacing w:val="-2"/>
          <w:sz w:val="20"/>
          <w:u w:val="single"/>
        </w:rPr>
        <w:t>valutazione</w:t>
      </w:r>
      <w:r>
        <w:rPr>
          <w:rFonts w:ascii="Arial" w:hAnsi="Arial"/>
          <w:b/>
          <w:sz w:val="20"/>
        </w:rPr>
        <w:tab/>
      </w:r>
      <w:r>
        <w:rPr>
          <w:rFonts w:ascii="Calibri" w:hAnsi="Calibri"/>
          <w:b/>
          <w:color w:val="FFFFFF"/>
          <w:spacing w:val="-10"/>
          <w:position w:val="-7"/>
          <w:sz w:val="24"/>
        </w:rPr>
        <w:t>9</w:t>
      </w:r>
    </w:p>
    <w:p w:rsidR="00A374C3" w:rsidRDefault="00A374C3">
      <w:pPr>
        <w:rPr>
          <w:rFonts w:ascii="Calibri" w:hAnsi="Calibri"/>
          <w:sz w:val="24"/>
        </w:rPr>
        <w:sectPr w:rsidR="00A374C3">
          <w:type w:val="continuous"/>
          <w:pgSz w:w="16840" w:h="11910" w:orient="landscape"/>
          <w:pgMar w:top="1060" w:right="220" w:bottom="280" w:left="1020" w:header="720" w:footer="720" w:gutter="0"/>
          <w:cols w:num="2" w:space="720" w:equalWidth="0">
            <w:col w:w="2151" w:space="1286"/>
            <w:col w:w="12163"/>
          </w:cols>
        </w:sect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233"/>
        <w:rPr>
          <w:sz w:val="20"/>
        </w:rPr>
      </w:pPr>
      <w:r>
        <w:rPr>
          <w:sz w:val="20"/>
        </w:rPr>
        <w:t>verifica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orale;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rPr>
          <w:sz w:val="20"/>
        </w:rPr>
      </w:pPr>
      <w:r>
        <w:rPr>
          <w:sz w:val="20"/>
        </w:rPr>
        <w:t>verifica</w:t>
      </w:r>
      <w:r>
        <w:rPr>
          <w:spacing w:val="-9"/>
          <w:sz w:val="20"/>
        </w:rPr>
        <w:t xml:space="preserve"> </w:t>
      </w:r>
      <w:r>
        <w:rPr>
          <w:sz w:val="20"/>
        </w:rPr>
        <w:t>scritta</w:t>
      </w:r>
      <w:r>
        <w:rPr>
          <w:spacing w:val="-7"/>
          <w:sz w:val="20"/>
        </w:rPr>
        <w:t xml:space="preserve"> </w:t>
      </w:r>
      <w:r>
        <w:rPr>
          <w:sz w:val="20"/>
        </w:rPr>
        <w:t>(strutturata</w:t>
      </w:r>
      <w:r>
        <w:rPr>
          <w:spacing w:val="-6"/>
          <w:sz w:val="20"/>
        </w:rPr>
        <w:t xml:space="preserve"> </w:t>
      </w:r>
      <w:r>
        <w:rPr>
          <w:sz w:val="20"/>
        </w:rPr>
        <w:t>e/o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semistrutturata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e/o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aperta)</w:t>
      </w:r>
    </w:p>
    <w:p w:rsidR="00A374C3" w:rsidRDefault="00A374C3">
      <w:pPr>
        <w:pStyle w:val="Corpotesto"/>
        <w:spacing w:before="1"/>
      </w:pPr>
    </w:p>
    <w:p w:rsidR="00A374C3" w:rsidRDefault="00F11CB4">
      <w:pPr>
        <w:pStyle w:val="Titolo1"/>
        <w:rPr>
          <w:u w:val="none"/>
        </w:rPr>
      </w:pPr>
      <w:r>
        <w:t>Numero</w:t>
      </w:r>
      <w:r>
        <w:rPr>
          <w:spacing w:val="-7"/>
        </w:rPr>
        <w:t xml:space="preserve"> </w:t>
      </w:r>
      <w:r>
        <w:t>minimo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verifiche</w:t>
      </w:r>
    </w:p>
    <w:p w:rsidR="00A374C3" w:rsidRDefault="00A374C3">
      <w:pPr>
        <w:pStyle w:val="Corpotesto"/>
        <w:rPr>
          <w:rFonts w:ascii="Arial"/>
          <w:b/>
        </w:rPr>
      </w:pP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1"/>
        <w:rPr>
          <w:sz w:val="20"/>
        </w:rPr>
      </w:pPr>
      <w:proofErr w:type="gramStart"/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 w:rsidR="0076285C">
        <w:rPr>
          <w:sz w:val="20"/>
        </w:rPr>
        <w:t>quadrimestre</w:t>
      </w:r>
      <w:proofErr w:type="gramEnd"/>
      <w:r>
        <w:rPr>
          <w:sz w:val="20"/>
        </w:rPr>
        <w:t>:</w:t>
      </w:r>
      <w:r>
        <w:rPr>
          <w:spacing w:val="-3"/>
          <w:sz w:val="20"/>
        </w:rPr>
        <w:t xml:space="preserve"> </w:t>
      </w:r>
      <w:r>
        <w:rPr>
          <w:sz w:val="20"/>
        </w:rPr>
        <w:t>n.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2;</w:t>
      </w:r>
    </w:p>
    <w:p w:rsidR="00A374C3" w:rsidRDefault="00F11CB4">
      <w:pPr>
        <w:pStyle w:val="Paragrafoelenco"/>
        <w:numPr>
          <w:ilvl w:val="0"/>
          <w:numId w:val="9"/>
        </w:numPr>
        <w:tabs>
          <w:tab w:val="left" w:pos="833"/>
        </w:tabs>
        <w:spacing w:before="0"/>
        <w:rPr>
          <w:sz w:val="20"/>
        </w:rPr>
      </w:pPr>
      <w:r>
        <w:rPr>
          <w:sz w:val="20"/>
        </w:rPr>
        <w:t>II</w:t>
      </w:r>
      <w:r>
        <w:rPr>
          <w:spacing w:val="-8"/>
          <w:sz w:val="20"/>
        </w:rPr>
        <w:t xml:space="preserve"> </w:t>
      </w:r>
      <w:r w:rsidR="0076285C">
        <w:rPr>
          <w:sz w:val="20"/>
        </w:rPr>
        <w:t>quadrimestre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n.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2.</w:t>
      </w:r>
    </w:p>
    <w:p w:rsidR="00A374C3" w:rsidRDefault="00F11CB4">
      <w:pPr>
        <w:pStyle w:val="Corpotesto"/>
        <w:spacing w:before="229" w:line="278" w:lineRule="auto"/>
        <w:ind w:left="112" w:right="1582"/>
      </w:pPr>
      <w:r>
        <w:t>La</w:t>
      </w:r>
      <w:r>
        <w:rPr>
          <w:spacing w:val="-5"/>
        </w:rPr>
        <w:t xml:space="preserve"> </w:t>
      </w:r>
      <w:r>
        <w:t>valutazione</w:t>
      </w:r>
      <w:r>
        <w:rPr>
          <w:spacing w:val="-2"/>
        </w:rPr>
        <w:t xml:space="preserve"> </w:t>
      </w:r>
      <w:r>
        <w:t>finale</w:t>
      </w:r>
      <w:r>
        <w:rPr>
          <w:spacing w:val="-4"/>
        </w:rPr>
        <w:t xml:space="preserve"> </w:t>
      </w:r>
      <w:r>
        <w:t>terrà</w:t>
      </w:r>
      <w:r>
        <w:rPr>
          <w:spacing w:val="-4"/>
        </w:rPr>
        <w:t xml:space="preserve"> </w:t>
      </w:r>
      <w:r>
        <w:t>conto</w:t>
      </w:r>
      <w:r>
        <w:rPr>
          <w:spacing w:val="-2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solo</w:t>
      </w:r>
      <w:r>
        <w:rPr>
          <w:spacing w:val="-2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valutazioni</w:t>
      </w:r>
      <w:r>
        <w:rPr>
          <w:spacing w:val="-5"/>
        </w:rPr>
        <w:t xml:space="preserve"> </w:t>
      </w:r>
      <w:r>
        <w:t>conseguite</w:t>
      </w:r>
      <w:r>
        <w:rPr>
          <w:spacing w:val="-2"/>
        </w:rPr>
        <w:t xml:space="preserve"> </w:t>
      </w:r>
      <w:r>
        <w:t>nelle</w:t>
      </w:r>
      <w:r>
        <w:rPr>
          <w:spacing w:val="-4"/>
        </w:rPr>
        <w:t xml:space="preserve"> </w:t>
      </w:r>
      <w:r>
        <w:t>singole</w:t>
      </w:r>
      <w:r>
        <w:rPr>
          <w:spacing w:val="-4"/>
        </w:rPr>
        <w:t xml:space="preserve"> </w:t>
      </w:r>
      <w:r>
        <w:t>prove,</w:t>
      </w:r>
      <w:r>
        <w:rPr>
          <w:spacing w:val="-2"/>
        </w:rPr>
        <w:t xml:space="preserve"> </w:t>
      </w:r>
      <w:r>
        <w:t>ma</w:t>
      </w:r>
      <w:r>
        <w:rPr>
          <w:spacing w:val="-2"/>
        </w:rPr>
        <w:t xml:space="preserve"> </w:t>
      </w:r>
      <w:r>
        <w:t>anche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progressi</w:t>
      </w:r>
      <w:r>
        <w:rPr>
          <w:spacing w:val="-5"/>
        </w:rPr>
        <w:t xml:space="preserve"> </w:t>
      </w:r>
      <w:r>
        <w:t>compiuti, della</w:t>
      </w:r>
      <w:r>
        <w:rPr>
          <w:spacing w:val="-4"/>
        </w:rPr>
        <w:t xml:space="preserve"> </w:t>
      </w:r>
      <w:r>
        <w:t>partecipazione, dell’impegno, dell’interesse, della frequenza, della puntualità nelle consegne e del comportamento complessivo.</w:t>
      </w:r>
    </w:p>
    <w:p w:rsidR="00A374C3" w:rsidRDefault="00F11CB4">
      <w:pPr>
        <w:spacing w:before="201"/>
        <w:ind w:left="1" w:right="2252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*****</w:t>
      </w:r>
    </w:p>
    <w:p w:rsidR="00A374C3" w:rsidRDefault="00A374C3">
      <w:pPr>
        <w:pStyle w:val="Corpotesto"/>
        <w:spacing w:before="5"/>
        <w:rPr>
          <w:rFonts w:ascii="Arial"/>
          <w:b/>
        </w:rPr>
      </w:pPr>
    </w:p>
    <w:p w:rsidR="00441CF1" w:rsidRDefault="00441CF1">
      <w:pPr>
        <w:pStyle w:val="Corpotesto"/>
        <w:spacing w:before="5"/>
        <w:rPr>
          <w:rFonts w:ascii="Arial"/>
          <w:b/>
        </w:rPr>
      </w:pPr>
    </w:p>
    <w:p w:rsidR="00CA1406" w:rsidRDefault="00CA1406">
      <w:pPr>
        <w:pStyle w:val="Corpotesto"/>
        <w:spacing w:before="5"/>
        <w:rPr>
          <w:rFonts w:ascii="Arial"/>
          <w:b/>
        </w:rPr>
      </w:pPr>
    </w:p>
    <w:p w:rsidR="00CA1406" w:rsidRDefault="00CA1406">
      <w:pPr>
        <w:pStyle w:val="Corpotesto"/>
        <w:spacing w:before="5"/>
        <w:rPr>
          <w:rFonts w:ascii="Arial"/>
          <w:b/>
        </w:rPr>
      </w:pPr>
    </w:p>
    <w:p w:rsidR="00CA1406" w:rsidRDefault="00CA1406">
      <w:pPr>
        <w:pStyle w:val="Corpotesto"/>
        <w:spacing w:before="5"/>
        <w:rPr>
          <w:rFonts w:ascii="Arial"/>
          <w:b/>
        </w:rPr>
      </w:pPr>
    </w:p>
    <w:p w:rsidR="00CA1406" w:rsidRDefault="00CA1406">
      <w:pPr>
        <w:pStyle w:val="Corpotesto"/>
        <w:spacing w:before="5"/>
        <w:rPr>
          <w:rFonts w:ascii="Arial"/>
          <w:b/>
        </w:rPr>
      </w:pPr>
    </w:p>
    <w:p w:rsidR="00CA1406" w:rsidRDefault="00CA1406">
      <w:pPr>
        <w:pStyle w:val="Corpotesto"/>
        <w:spacing w:before="5"/>
        <w:rPr>
          <w:rFonts w:ascii="Arial"/>
          <w:b/>
        </w:rPr>
      </w:pPr>
    </w:p>
    <w:p w:rsidR="00CA1406" w:rsidRDefault="00CA1406">
      <w:pPr>
        <w:pStyle w:val="Corpotesto"/>
        <w:spacing w:before="5"/>
        <w:rPr>
          <w:rFonts w:ascii="Arial"/>
          <w:b/>
        </w:rPr>
      </w:pPr>
    </w:p>
    <w:p w:rsidR="00CA1406" w:rsidRDefault="00CA1406">
      <w:pPr>
        <w:pStyle w:val="Corpotesto"/>
        <w:spacing w:before="5"/>
        <w:rPr>
          <w:rFonts w:ascii="Arial"/>
          <w:b/>
        </w:rPr>
      </w:pPr>
    </w:p>
    <w:p w:rsidR="00A374C3" w:rsidRDefault="00F11CB4">
      <w:pPr>
        <w:ind w:left="112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  <w:u w:val="single"/>
        </w:rPr>
        <w:lastRenderedPageBreak/>
        <w:t>SEGUE:</w:t>
      </w:r>
      <w:r>
        <w:rPr>
          <w:rFonts w:ascii="Arial"/>
          <w:b/>
          <w:spacing w:val="-9"/>
          <w:sz w:val="20"/>
          <w:u w:val="single"/>
        </w:rPr>
        <w:t xml:space="preserve"> </w:t>
      </w:r>
      <w:r>
        <w:rPr>
          <w:rFonts w:ascii="Arial"/>
          <w:b/>
          <w:sz w:val="20"/>
          <w:u w:val="single"/>
        </w:rPr>
        <w:t>GRIGLIA</w:t>
      </w:r>
      <w:r>
        <w:rPr>
          <w:rFonts w:ascii="Arial"/>
          <w:b/>
          <w:spacing w:val="-7"/>
          <w:sz w:val="20"/>
          <w:u w:val="single"/>
        </w:rPr>
        <w:t xml:space="preserve"> </w:t>
      </w:r>
      <w:r>
        <w:rPr>
          <w:rFonts w:ascii="Arial"/>
          <w:b/>
          <w:sz w:val="20"/>
          <w:u w:val="single"/>
        </w:rPr>
        <w:t>DI</w:t>
      </w:r>
      <w:r>
        <w:rPr>
          <w:rFonts w:ascii="Arial"/>
          <w:b/>
          <w:spacing w:val="-5"/>
          <w:sz w:val="20"/>
          <w:u w:val="single"/>
        </w:rPr>
        <w:t xml:space="preserve"> </w:t>
      </w:r>
      <w:r>
        <w:rPr>
          <w:rFonts w:ascii="Arial"/>
          <w:b/>
          <w:spacing w:val="-2"/>
          <w:sz w:val="20"/>
          <w:u w:val="single"/>
        </w:rPr>
        <w:t>VALUTAZIONE</w:t>
      </w:r>
    </w:p>
    <w:p w:rsidR="00A374C3" w:rsidRDefault="00A374C3">
      <w:pPr>
        <w:pStyle w:val="Corpotesto"/>
        <w:spacing w:before="3"/>
        <w:rPr>
          <w:rFonts w:ascii="Arial"/>
          <w:b/>
        </w:rPr>
      </w:pPr>
    </w:p>
    <w:p w:rsidR="00A374C3" w:rsidRDefault="00F11CB4">
      <w:pPr>
        <w:ind w:left="11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L’allegata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griglia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valutazione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è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valida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per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tutte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le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classi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per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  <w:u w:val="single"/>
        </w:rPr>
        <w:t>tutte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le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tipologie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verifiche.</w:t>
      </w:r>
    </w:p>
    <w:p w:rsidR="00A374C3" w:rsidRDefault="00A374C3">
      <w:pPr>
        <w:pStyle w:val="Corpotesto"/>
        <w:spacing w:before="6"/>
        <w:rPr>
          <w:rFonts w:ascii="Arial"/>
          <w:b/>
        </w:rPr>
      </w:pPr>
    </w:p>
    <w:p w:rsidR="00A374C3" w:rsidRDefault="00F11CB4">
      <w:pPr>
        <w:spacing w:line="276" w:lineRule="auto"/>
        <w:ind w:left="112" w:right="158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Il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voto</w:t>
      </w:r>
      <w:r>
        <w:rPr>
          <w:rFonts w:ascii="Arial" w:hAnsi="Arial"/>
          <w:b/>
          <w:spacing w:val="38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ogni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verifica</w:t>
      </w:r>
      <w:r>
        <w:rPr>
          <w:rFonts w:ascii="Arial" w:hAnsi="Arial"/>
          <w:b/>
          <w:spacing w:val="39"/>
          <w:sz w:val="20"/>
        </w:rPr>
        <w:t xml:space="preserve"> </w:t>
      </w:r>
      <w:r>
        <w:rPr>
          <w:rFonts w:ascii="Arial" w:hAnsi="Arial"/>
          <w:b/>
          <w:sz w:val="20"/>
        </w:rPr>
        <w:t>verrà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espresso</w:t>
      </w:r>
      <w:r>
        <w:rPr>
          <w:rFonts w:ascii="Arial" w:hAnsi="Arial"/>
          <w:b/>
          <w:spacing w:val="38"/>
          <w:sz w:val="20"/>
        </w:rPr>
        <w:t xml:space="preserve"> </w:t>
      </w:r>
      <w:r>
        <w:rPr>
          <w:rFonts w:ascii="Arial" w:hAnsi="Arial"/>
          <w:b/>
          <w:sz w:val="20"/>
        </w:rPr>
        <w:t>in</w:t>
      </w:r>
      <w:r>
        <w:rPr>
          <w:rFonts w:ascii="Arial" w:hAnsi="Arial"/>
          <w:b/>
          <w:spacing w:val="38"/>
          <w:sz w:val="20"/>
        </w:rPr>
        <w:t xml:space="preserve"> </w:t>
      </w:r>
      <w:r>
        <w:rPr>
          <w:rFonts w:ascii="Arial" w:hAnsi="Arial"/>
          <w:b/>
          <w:sz w:val="20"/>
        </w:rPr>
        <w:t>decimi</w:t>
      </w:r>
      <w:r>
        <w:rPr>
          <w:rFonts w:ascii="Arial" w:hAnsi="Arial"/>
          <w:b/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corrisponderà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ai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descrittori</w:t>
      </w:r>
      <w:r>
        <w:rPr>
          <w:rFonts w:ascii="Arial" w:hAnsi="Arial"/>
          <w:b/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ivi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specificamente</w:t>
      </w:r>
      <w:r>
        <w:rPr>
          <w:rFonts w:ascii="Arial" w:hAnsi="Arial"/>
          <w:b/>
          <w:spacing w:val="39"/>
          <w:sz w:val="20"/>
        </w:rPr>
        <w:t xml:space="preserve"> </w:t>
      </w:r>
      <w:r>
        <w:rPr>
          <w:rFonts w:ascii="Arial" w:hAnsi="Arial"/>
          <w:b/>
          <w:sz w:val="20"/>
        </w:rPr>
        <w:t>declinati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per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conoscenze,</w:t>
      </w:r>
      <w:r>
        <w:rPr>
          <w:rFonts w:ascii="Arial" w:hAnsi="Arial"/>
          <w:b/>
          <w:spacing w:val="37"/>
          <w:sz w:val="20"/>
        </w:rPr>
        <w:t xml:space="preserve"> </w:t>
      </w:r>
      <w:r>
        <w:rPr>
          <w:rFonts w:ascii="Arial" w:hAnsi="Arial"/>
          <w:b/>
          <w:sz w:val="20"/>
        </w:rPr>
        <w:t>abilità</w:t>
      </w:r>
      <w:r>
        <w:rPr>
          <w:rFonts w:ascii="Arial" w:hAnsi="Arial"/>
          <w:b/>
          <w:spacing w:val="39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e </w:t>
      </w:r>
      <w:r>
        <w:rPr>
          <w:rFonts w:ascii="Arial" w:hAnsi="Arial"/>
          <w:b/>
          <w:spacing w:val="-2"/>
          <w:sz w:val="20"/>
        </w:rPr>
        <w:t>competenze.</w:t>
      </w:r>
    </w:p>
    <w:p w:rsidR="00A374C3" w:rsidRDefault="00441CF1">
      <w:pPr>
        <w:spacing w:line="276" w:lineRule="auto"/>
        <w:rPr>
          <w:rFonts w:ascii="Arial" w:hAnsi="Arial"/>
          <w:sz w:val="20"/>
        </w:rPr>
        <w:sectPr w:rsidR="00A374C3">
          <w:type w:val="continuous"/>
          <w:pgSz w:w="16840" w:h="11910" w:orient="landscape"/>
          <w:pgMar w:top="1060" w:right="220" w:bottom="280" w:left="1020" w:header="720" w:footer="720" w:gutter="0"/>
          <w:cols w:space="720"/>
        </w:sectPr>
      </w:pPr>
      <w:r>
        <w:rPr>
          <w:rFonts w:ascii="Arial" w:hAnsi="Arial"/>
          <w:sz w:val="20"/>
        </w:rPr>
        <w:t xml:space="preserve"> </w:t>
      </w:r>
    </w:p>
    <w:p w:rsidR="00A374C3" w:rsidRDefault="005C0208">
      <w:pPr>
        <w:pStyle w:val="Corpotesto"/>
        <w:rPr>
          <w:rFonts w:ascii="Arial"/>
          <w:b/>
          <w:sz w:val="24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15736832" behindDoc="0" locked="0" layoutInCell="1" allowOverlap="1" wp14:anchorId="5A473FFA" wp14:editId="7A6E35C1">
                <wp:simplePos x="0" y="0"/>
                <wp:positionH relativeFrom="page">
                  <wp:posOffset>680720</wp:posOffset>
                </wp:positionH>
                <wp:positionV relativeFrom="paragraph">
                  <wp:posOffset>122555</wp:posOffset>
                </wp:positionV>
                <wp:extent cx="9171940" cy="6067425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71940" cy="60674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2"/>
                              <w:gridCol w:w="1318"/>
                              <w:gridCol w:w="3647"/>
                              <w:gridCol w:w="4255"/>
                              <w:gridCol w:w="3686"/>
                            </w:tblGrid>
                            <w:tr w:rsidR="00A374C3">
                              <w:trPr>
                                <w:trHeight w:val="230"/>
                              </w:trPr>
                              <w:tc>
                                <w:tcPr>
                                  <w:tcW w:w="14318" w:type="dxa"/>
                                  <w:gridSpan w:val="5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3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Griglia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valutazione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per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prove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scritte/orali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–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Dipartimento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scienze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giuridico-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economiche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458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8" w:lineRule="exact"/>
                                    <w:ind w:left="206" w:right="196" w:firstLine="278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4"/>
                                      <w:sz w:val="20"/>
                                    </w:rPr>
                                    <w:t>Voto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(in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  <w:t>decimi)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8" w:right="5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Livello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07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Conoscenze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06"/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0"/>
                                    </w:rPr>
                                    <w:t>Abilità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05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20"/>
                                    </w:rPr>
                                    <w:t>Competenze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1151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 w:right="5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5"/>
                                      <w:sz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8" w:right="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Eccellente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7" w:right="1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Conosce i contenuti in modo completo,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approfondito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articolato, con riferimenti pluridisciplinari e/o interdisciplinari. Definisce snodi concettuali e li raccorda.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6" w:right="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Si esprime con padronanza, rigore e ricchezza lessicale specifica. Organizza le conoscenze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maniera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mirata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puntuale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le applica in modo originale a problemi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complessi.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5" w:right="12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È in grado di produrre un’elaborazione delle conoscenze con originalità di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idee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ricchezza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argomentazioni ed approfondimenti critici; elabora soluzioni alternative problemi.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1149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8"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Ottimo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7" w:right="1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Conosce i contenuti in modo approfondito e completo con riferimenti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pluridisciplinari.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Definisce specifici snodi concettuali.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6" w:right="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Si esprime con padronanza di linguaggio utilizzando con sicurezza il lessico specifico. Organizza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conoscenze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maniera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mirata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 le applica in modo autonomo a problemi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1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complessi.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È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grado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produrre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un’elaborazione delle conoscenze integrandole con approfondimenti;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astrae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concetti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sa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verificare.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1149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8"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Buono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7" w:right="1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Conosce i contenuti in modo approfondito e con riferimenti pluridisciplinari.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Individua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specifici snodi concettuali.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6" w:right="12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Si esprime in modo corretto ed appropriato utilizzando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terminologia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specifica.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Organizza e sviluppa le conoscenze in modo chiaro, coerente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completo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e,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guidato,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applica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1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anche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problemi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complessi.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5" w:righ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È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grado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produrre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un'elaborazione delle conoscenze con valutazioni pertinenti e significative anche in diversi contesti.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921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8" w:right="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Discreto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7" w:right="1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Conosce i contenuti con qualche approfondimento.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Individua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alcuni snodi concettuali.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esprime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modo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globalmente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corretto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ed appropriato utilizzando spesso i linguaggi specifici. Usa le informazioni in modo essenziale focalizza problemi.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5" w:righ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È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grado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produrre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un’elaborazione dei contenuti con discrete valutazioni e, guidato, si orienta anche nell’applicazione a casi semplici.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919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8"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Sufficiente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Conosce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principali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dati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informativi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e individua gli elementi minimi delle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problematiche.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esprime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modo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semplice,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chiaro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 sostanzialmente corretto.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grado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produrre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modo sufficientemente autonomo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5" w:right="19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un’elaborazione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semplice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dei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contenuti.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689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8" w:right="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Insufficiente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Conosce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dati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informativi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modo limitato e superficiale. Individua parzialmente le problematiche.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esprime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modo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impreciso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lessico non adeguato. Usa le informazioni in modo superficiale incompleto.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5" w:righ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Riesce a produrre, solo se guidato, un'elaborazione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parziale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imprecisa dei contenuti.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1149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29" w:hanging="2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Gravemente insufficiente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7" w:right="15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Presenta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conoscenza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lacunosa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 commette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frequenti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errori.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Individua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le problematiche in modo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approssimativo.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6" w:right="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esprime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modo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confuso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lessico piuttosto elementare ed improprio. Usa le informazioni in modo frammentario e commette frequenti errori nella risoluzione</w:t>
                                  </w:r>
                                </w:p>
                                <w:p w:rsidR="00A374C3" w:rsidRDefault="00F11CB4">
                                  <w:pPr>
                                    <w:pStyle w:val="TableParagraph"/>
                                    <w:spacing w:line="210" w:lineRule="exact"/>
                                    <w:ind w:left="1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problemi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nell’utilizzo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informazioni.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Anche se guidato, non è in grado di produrre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un’elaborazione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</w:t>
                                  </w:r>
                                  <w:r>
                                    <w:rPr>
                                      <w:spacing w:val="-1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contenuti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parziale.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460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Scarso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Dimostra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una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conoscenza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scarsa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 frammentaria dei contenuti.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6" w:right="9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esprime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modo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improprio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commette errori gravi nell’utilizzo delle informazioni.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Anche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guidato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è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grado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 orientarsi nella attività proposta.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690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364" w:right="346" w:firstLine="5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Molto scarso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dimostra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alcuna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conoscenza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dei minimi contenuti.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Si esprime con difficoltà e povertà lessicale. Non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è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grado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affrontare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problematiche poste e dimostra grave disorientamento.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30" w:lineRule="exact"/>
                                    <w:ind w:left="10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Anche se guidato non è in grado di comprendere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orientarsi</w:t>
                                  </w:r>
                                  <w:r>
                                    <w:rPr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nella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attività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proposta.</w:t>
                                  </w:r>
                                </w:p>
                              </w:tc>
                            </w:tr>
                            <w:tr w:rsidR="00A374C3">
                              <w:trPr>
                                <w:trHeight w:val="460"/>
                              </w:trPr>
                              <w:tc>
                                <w:tcPr>
                                  <w:tcW w:w="1412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4"/>
                                    <w:jc w:val="center"/>
                                    <w:rPr>
                                      <w:rFonts w:ascii="Arial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18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8" w:right="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Nullo</w:t>
                                  </w:r>
                                </w:p>
                              </w:tc>
                              <w:tc>
                                <w:tcPr>
                                  <w:tcW w:w="3647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Nessuna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conoscenza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contenuti.</w:t>
                                  </w:r>
                                </w:p>
                              </w:tc>
                              <w:tc>
                                <w:tcPr>
                                  <w:tcW w:w="4255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9" w:lineRule="exact"/>
                                    <w:ind w:left="10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Completa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incapacità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rispondere.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A374C3" w:rsidRDefault="00F11CB4">
                                  <w:pPr>
                                    <w:pStyle w:val="TableParagraph"/>
                                    <w:spacing w:line="228" w:lineRule="exact"/>
                                    <w:ind w:left="105" w:right="15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Completo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rifiuto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della</w:t>
                                  </w:r>
                                  <w:r>
                                    <w:rPr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prova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 qualsiasi dialogo propositivo.</w:t>
                                  </w:r>
                                </w:p>
                              </w:tc>
                            </w:tr>
                          </w:tbl>
                          <w:p w:rsidR="00A374C3" w:rsidRDefault="00A374C3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73FFA" id="Textbox 17" o:spid="_x0000_s1032" type="#_x0000_t202" style="position:absolute;margin-left:53.6pt;margin-top:9.65pt;width:722.2pt;height:477.7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&#13;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2"/>
                        <w:gridCol w:w="1318"/>
                        <w:gridCol w:w="3647"/>
                        <w:gridCol w:w="4255"/>
                        <w:gridCol w:w="3686"/>
                      </w:tblGrid>
                      <w:tr w:rsidR="00A374C3">
                        <w:trPr>
                          <w:trHeight w:val="230"/>
                        </w:trPr>
                        <w:tc>
                          <w:tcPr>
                            <w:tcW w:w="14318" w:type="dxa"/>
                            <w:gridSpan w:val="5"/>
                          </w:tcPr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3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Griglia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valutazione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prove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scritte/orali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Dipartimento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scienze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giuridico-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economiche</w:t>
                            </w:r>
                          </w:p>
                        </w:tc>
                      </w:tr>
                      <w:tr w:rsidR="00A374C3">
                        <w:trPr>
                          <w:trHeight w:val="458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8" w:lineRule="exact"/>
                              <w:ind w:left="206" w:right="196" w:firstLine="278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4"/>
                                <w:sz w:val="20"/>
                              </w:rPr>
                              <w:t>Voto</w:t>
                            </w:r>
                            <w:r>
                              <w:rPr>
                                <w:rFonts w:ascii="Arial"/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(in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decimi)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8" w:right="5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Livello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Conoscenze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06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Abilità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05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Competenze</w:t>
                            </w:r>
                          </w:p>
                        </w:tc>
                      </w:tr>
                      <w:tr w:rsidR="00A374C3">
                        <w:trPr>
                          <w:trHeight w:val="1151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 w:right="5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8" w:right="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Eccellente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7" w:right="1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Conosce i contenuti in modo completo,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approfondito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articolato, con riferimenti pluridisciplinari e/o interdisciplinari. Definisce snodi concettuali e li raccorda.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6" w:right="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 esprime con padronanza, rigore e ricchezza lessicale specifica. Organizza le conoscenze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maniera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mirata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puntuale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le applica in modo originale a problemi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complessi.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5" w:right="12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È in grado di produrre un’elaborazione delle conoscenze con originalità di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idee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ricchezza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argomentazioni ed approfondimenti critici; elabora soluzioni alternative problemi.</w:t>
                            </w:r>
                          </w:p>
                        </w:tc>
                      </w:tr>
                      <w:tr w:rsidR="00A374C3">
                        <w:trPr>
                          <w:trHeight w:val="1149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8"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Ottimo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ind w:left="107" w:right="1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Conosce i contenuti in modo approfondito e completo con riferimenti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pluridisciplinari.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Definisce specifici snodi concettuali.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ind w:left="106" w:right="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 esprime con padronanza di linguaggio utilizzando con sicurezza il lessico specifico. Organizza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conoscenze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maniera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mirata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le applica in modo autonomo a problemi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10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complessi.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È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grado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produrre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un’elaborazione delle conoscenze integrandole con approfondimenti;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astrae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concetti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sa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verificare.</w:t>
                            </w:r>
                          </w:p>
                        </w:tc>
                      </w:tr>
                      <w:tr w:rsidR="00A374C3">
                        <w:trPr>
                          <w:trHeight w:val="1149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8"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Buono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ind w:left="107" w:right="1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Conosce i contenuti in modo approfondito e con riferimenti pluridisciplinari.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Individua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specifici snodi concettuali.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ind w:left="106" w:right="12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 esprime in modo corretto ed appropriato utilizzando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terminologia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specifica.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Organizza e sviluppa le conoscenze in modo chiaro, coerente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completo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e,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guidato,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applica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1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anche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problemi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complessi.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ind w:left="105" w:righ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È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grado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produrre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un'elaborazione delle conoscenze con valutazioni pertinenti e significative anche in diversi contesti.</w:t>
                            </w:r>
                          </w:p>
                        </w:tc>
                      </w:tr>
                      <w:tr w:rsidR="00A374C3">
                        <w:trPr>
                          <w:trHeight w:val="921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8" w:right="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Discreto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ind w:left="107" w:right="1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Conosce i contenuti con qualche approfondimento.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Individua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alcuni snodi concettuali.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esprime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modo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globalmente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corretto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ed appropriato utilizzando spesso i linguaggi specifici. Usa le informazioni in modo essenziale focalizza problemi.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5" w:righ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È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grado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produrre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un’elaborazione dei contenuti con discrete valutazioni e, guidato, si orienta anche nell’applicazione a casi semplici.</w:t>
                            </w:r>
                          </w:p>
                        </w:tc>
                      </w:tr>
                      <w:tr w:rsidR="00A374C3">
                        <w:trPr>
                          <w:trHeight w:val="919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8"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Sufficiente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Conosce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principali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dati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informativi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e individua gli elementi minimi delle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problematiche.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ind w:left="1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esprime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modo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semplice,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chiaro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sostanzialmente corretto.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grado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produrre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modo sufficientemente autonomo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5" w:right="19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un’elaborazione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semplice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dei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contenuti.</w:t>
                            </w:r>
                          </w:p>
                        </w:tc>
                      </w:tr>
                      <w:tr w:rsidR="00A374C3">
                        <w:trPr>
                          <w:trHeight w:val="689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8" w:right="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Insufficiente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Conosce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dati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informativi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modo limitato e superficiale. Individua parzialmente le problematiche.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esprime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modo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impreciso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lessico non adeguato. Usa le informazioni in modo superficiale incompleto.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5" w:righ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Riesce a produrre, solo se guidato, un'elaborazione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parziale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imprecisa dei contenuti.</w:t>
                            </w:r>
                          </w:p>
                        </w:tc>
                      </w:tr>
                      <w:tr w:rsidR="00A374C3">
                        <w:trPr>
                          <w:trHeight w:val="1149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ind w:left="129" w:hanging="2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Gravemente insufficiente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ind w:left="107" w:right="1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Presenta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conoscenza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lacunosa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commette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frequenti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errori.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Individua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le problematiche in modo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approssimativo.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ind w:left="106" w:right="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esprime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modo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confuso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lessico piuttosto elementare ed improprio. Usa le informazioni in modo frammentario e commette frequenti errori nella risoluzione</w:t>
                            </w:r>
                          </w:p>
                          <w:p w:rsidR="00A374C3" w:rsidRDefault="00F11CB4">
                            <w:pPr>
                              <w:pStyle w:val="TableParagraph"/>
                              <w:spacing w:line="210" w:lineRule="exact"/>
                              <w:ind w:left="1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problemi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nell’utilizzo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informazioni.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Anche se guidato, non è in grado di produrre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un’elaborazione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</w:t>
                            </w:r>
                            <w:r>
                              <w:rPr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contenuti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parziale.</w:t>
                            </w:r>
                          </w:p>
                        </w:tc>
                      </w:tr>
                      <w:tr w:rsidR="00A374C3">
                        <w:trPr>
                          <w:trHeight w:val="460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Scarso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Dimostra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una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conoscenza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scarsa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 frammentaria dei contenuti.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6" w:right="9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esprime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modo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improprio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commette errori gravi nell’utilizzo delle informazioni.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Anche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guidato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è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grado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orientarsi nella attività proposta.</w:t>
                            </w:r>
                          </w:p>
                        </w:tc>
                      </w:tr>
                      <w:tr w:rsidR="00A374C3">
                        <w:trPr>
                          <w:trHeight w:val="690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ind w:left="364" w:right="346" w:firstLine="5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Molto scarso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dimostra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alcuna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conoscenza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dei minimi contenuti.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Si esprime con difficoltà e povertà lessicale. Non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è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grado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affrontare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problematiche poste e dimostra grave disorientamento.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30" w:lineRule="exact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Anche se guidato non è in grado di comprendere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orientarsi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nella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attività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proposta.</w:t>
                            </w:r>
                          </w:p>
                        </w:tc>
                      </w:tr>
                      <w:tr w:rsidR="00A374C3">
                        <w:trPr>
                          <w:trHeight w:val="460"/>
                        </w:trPr>
                        <w:tc>
                          <w:tcPr>
                            <w:tcW w:w="1412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18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8" w:right="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Nullo</w:t>
                            </w:r>
                          </w:p>
                        </w:tc>
                        <w:tc>
                          <w:tcPr>
                            <w:tcW w:w="3647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Nessuna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conoscenza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contenuti.</w:t>
                            </w:r>
                          </w:p>
                        </w:tc>
                        <w:tc>
                          <w:tcPr>
                            <w:tcW w:w="4255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9" w:lineRule="exact"/>
                              <w:ind w:left="10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Completa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incapacità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rispondere.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A374C3" w:rsidRDefault="00F11CB4">
                            <w:pPr>
                              <w:pStyle w:val="TableParagraph"/>
                              <w:spacing w:line="228" w:lineRule="exact"/>
                              <w:ind w:left="105" w:right="15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Completo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rifiuto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della</w:t>
                            </w:r>
                            <w:r>
                              <w:rPr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prova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 qualsiasi dialogo propositivo.</w:t>
                            </w:r>
                          </w:p>
                        </w:tc>
                      </w:tr>
                    </w:tbl>
                    <w:p w:rsidR="00A374C3" w:rsidRDefault="00A374C3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rPr>
          <w:rFonts w:ascii="Arial"/>
          <w:b/>
          <w:sz w:val="24"/>
        </w:rPr>
      </w:pPr>
    </w:p>
    <w:p w:rsidR="00A374C3" w:rsidRDefault="00A374C3">
      <w:pPr>
        <w:pStyle w:val="Corpotesto"/>
        <w:spacing w:before="8"/>
        <w:rPr>
          <w:rFonts w:ascii="Arial"/>
          <w:b/>
          <w:sz w:val="24"/>
        </w:rPr>
      </w:pPr>
    </w:p>
    <w:p w:rsidR="00A374C3" w:rsidRDefault="00F11CB4">
      <w:pPr>
        <w:ind w:right="512"/>
        <w:jc w:val="right"/>
        <w:rPr>
          <w:rFonts w:ascii="Calibri"/>
          <w:b/>
          <w:sz w:val="24"/>
        </w:rPr>
      </w:pPr>
      <w:r>
        <w:rPr>
          <w:rFonts w:ascii="Calibri"/>
          <w:b/>
          <w:color w:val="FFFFFF"/>
          <w:spacing w:val="-5"/>
          <w:sz w:val="24"/>
        </w:rPr>
        <w:t>10</w:t>
      </w:r>
    </w:p>
    <w:sectPr w:rsidR="00A374C3" w:rsidSect="00B06A0F">
      <w:pgSz w:w="16840" w:h="11910" w:orient="landscape"/>
      <w:pgMar w:top="660" w:right="220" w:bottom="280" w:left="1020" w:header="510" w:footer="22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A6638" w:rsidRDefault="00FA6638" w:rsidP="00B06A0F">
      <w:r>
        <w:separator/>
      </w:r>
    </w:p>
  </w:endnote>
  <w:endnote w:type="continuationSeparator" w:id="0">
    <w:p w:rsidR="00FA6638" w:rsidRDefault="00FA6638" w:rsidP="00B0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3832" w:rsidRDefault="00B1383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6A0F" w:rsidRPr="00B06A0F" w:rsidRDefault="00B06A0F" w:rsidP="00B06A0F">
    <w:pPr>
      <w:pStyle w:val="Pidipagina"/>
      <w:rPr>
        <w:rFonts w:ascii="Calibri" w:eastAsia="Calibri" w:hAnsi="Calibri" w:cs="Calibri"/>
        <w:color w:val="006FC0"/>
        <w:sz w:val="20"/>
        <w:szCs w:val="20"/>
      </w:rPr>
    </w:pPr>
    <w:r>
      <w:rPr>
        <w:rFonts w:ascii="Calibri" w:eastAsia="Calibri" w:hAnsi="Calibri" w:cs="Calibri"/>
        <w:color w:val="006FC0"/>
        <w:sz w:val="20"/>
        <w:szCs w:val="20"/>
      </w:rPr>
      <w:tab/>
    </w:r>
    <w:r>
      <w:rPr>
        <w:rFonts w:ascii="Calibri" w:eastAsia="Calibri" w:hAnsi="Calibri" w:cs="Calibri"/>
        <w:color w:val="006FC0"/>
        <w:sz w:val="20"/>
        <w:szCs w:val="20"/>
      </w:rPr>
      <w:tab/>
    </w:r>
    <w:r w:rsidRPr="00B06A0F">
      <w:rPr>
        <w:rFonts w:ascii="Calibri" w:eastAsia="Calibri" w:hAnsi="Calibri" w:cs="Calibri"/>
        <w:color w:val="006FC0"/>
        <w:sz w:val="20"/>
        <w:szCs w:val="20"/>
      </w:rPr>
      <w:t>CF/PI 94004480151- via Cremagnani 18 - 37069 Vimercate (MB)</w:t>
    </w:r>
  </w:p>
  <w:p w:rsidR="00B06A0F" w:rsidRPr="00B06A0F" w:rsidRDefault="00B06A0F" w:rsidP="00B06A0F">
    <w:pPr>
      <w:pStyle w:val="Corpotesto"/>
      <w:spacing w:before="1"/>
      <w:ind w:left="2" w:right="306"/>
      <w:jc w:val="center"/>
      <w:rPr>
        <w:rFonts w:ascii="Calibri" w:eastAsia="Calibri" w:hAnsi="Calibri" w:cs="Calibri"/>
        <w:color w:val="006FC0"/>
      </w:rPr>
    </w:pPr>
    <w:r w:rsidRPr="00B06A0F">
      <w:rPr>
        <w:rFonts w:ascii="Calibri" w:eastAsia="Calibri" w:hAnsi="Calibri" w:cs="Calibri"/>
        <w:color w:val="006FC0"/>
      </w:rPr>
      <w:t xml:space="preserve">Tel 039-6080647 e-mail mbis024001@istruzione.it PEC </w:t>
    </w:r>
    <w:hyperlink r:id="rId1" w:history="1">
      <w:r w:rsidRPr="00AF3673">
        <w:rPr>
          <w:rStyle w:val="Collegamentoipertestuale"/>
          <w:rFonts w:ascii="Calibri" w:eastAsia="Calibri" w:hAnsi="Calibri" w:cs="Calibri"/>
        </w:rPr>
        <w:t>mbis024001@pec.istruzione.it</w:t>
      </w:r>
    </w:hyperlink>
  </w:p>
  <w:p w:rsidR="00B06A0F" w:rsidRPr="00B06A0F" w:rsidRDefault="00B06A0F" w:rsidP="00B06A0F">
    <w:pPr>
      <w:pStyle w:val="Pidipagina"/>
      <w:tabs>
        <w:tab w:val="clear" w:pos="4819"/>
        <w:tab w:val="center" w:pos="5387"/>
      </w:tabs>
      <w:rPr>
        <w:rFonts w:ascii="Calibri" w:eastAsia="Calibri" w:hAnsi="Calibri" w:cs="Calibri"/>
        <w:color w:val="006FC0"/>
        <w:sz w:val="20"/>
        <w:szCs w:val="20"/>
      </w:rPr>
    </w:pPr>
    <w:r>
      <w:rPr>
        <w:rFonts w:ascii="Calibri" w:eastAsia="Calibri" w:hAnsi="Calibri" w:cs="Calibri"/>
        <w:color w:val="006FC0"/>
        <w:sz w:val="20"/>
        <w:szCs w:val="20"/>
      </w:rPr>
      <w:tab/>
      <w:t xml:space="preserve">                                                                               </w:t>
    </w:r>
    <w:r w:rsidRPr="00B06A0F">
      <w:rPr>
        <w:rFonts w:ascii="Calibri" w:eastAsia="Calibri" w:hAnsi="Calibri" w:cs="Calibri"/>
        <w:color w:val="006FC0"/>
        <w:sz w:val="20"/>
        <w:szCs w:val="20"/>
      </w:rPr>
      <w:t>www.iisflorianii.edu.it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2236" w:rsidRPr="00B06A0F" w:rsidRDefault="00382236" w:rsidP="00382236">
    <w:pPr>
      <w:pStyle w:val="Pidipagina"/>
      <w:rPr>
        <w:rFonts w:ascii="Calibri" w:eastAsia="Calibri" w:hAnsi="Calibri" w:cs="Calibri"/>
        <w:color w:val="006FC0"/>
        <w:sz w:val="20"/>
        <w:szCs w:val="20"/>
      </w:rPr>
    </w:pPr>
    <w:r>
      <w:rPr>
        <w:rFonts w:ascii="Calibri" w:eastAsia="Calibri" w:hAnsi="Calibri" w:cs="Calibri"/>
        <w:color w:val="006FC0"/>
        <w:sz w:val="20"/>
        <w:szCs w:val="20"/>
      </w:rPr>
      <w:tab/>
    </w:r>
    <w:r>
      <w:rPr>
        <w:rFonts w:ascii="Calibri" w:eastAsia="Calibri" w:hAnsi="Calibri" w:cs="Calibri"/>
        <w:color w:val="006FC0"/>
        <w:sz w:val="20"/>
        <w:szCs w:val="20"/>
      </w:rPr>
      <w:tab/>
    </w:r>
    <w:r w:rsidR="00B13832">
      <w:rPr>
        <w:rFonts w:ascii="Calibri" w:eastAsia="Calibri" w:hAnsi="Calibri" w:cs="Calibri"/>
        <w:color w:val="006FC0"/>
        <w:sz w:val="20"/>
        <w:szCs w:val="20"/>
      </w:rPr>
      <w:t xml:space="preserve">      </w:t>
    </w:r>
    <w:r w:rsidRPr="00B06A0F">
      <w:rPr>
        <w:rFonts w:ascii="Calibri" w:eastAsia="Calibri" w:hAnsi="Calibri" w:cs="Calibri"/>
        <w:color w:val="006FC0"/>
        <w:sz w:val="20"/>
        <w:szCs w:val="20"/>
      </w:rPr>
      <w:t>CF/PI 94004480151- via Cremagnani 18 - 37069 Vimercate (MB)</w:t>
    </w:r>
  </w:p>
  <w:p w:rsidR="00382236" w:rsidRPr="00B06A0F" w:rsidRDefault="00382236" w:rsidP="00382236">
    <w:pPr>
      <w:pStyle w:val="Corpotesto"/>
      <w:spacing w:before="1"/>
      <w:ind w:left="2" w:right="306"/>
      <w:jc w:val="center"/>
      <w:rPr>
        <w:rFonts w:ascii="Calibri" w:eastAsia="Calibri" w:hAnsi="Calibri" w:cs="Calibri"/>
        <w:color w:val="006FC0"/>
      </w:rPr>
    </w:pPr>
    <w:r w:rsidRPr="00B06A0F">
      <w:rPr>
        <w:rFonts w:ascii="Calibri" w:eastAsia="Calibri" w:hAnsi="Calibri" w:cs="Calibri"/>
        <w:color w:val="006FC0"/>
      </w:rPr>
      <w:t xml:space="preserve">Tel 039-6080647 e-mail mbis024001@istruzione.it PEC </w:t>
    </w:r>
    <w:hyperlink r:id="rId1" w:history="1">
      <w:r w:rsidRPr="00AF3673">
        <w:rPr>
          <w:rStyle w:val="Collegamentoipertestuale"/>
          <w:rFonts w:ascii="Calibri" w:eastAsia="Calibri" w:hAnsi="Calibri" w:cs="Calibri"/>
        </w:rPr>
        <w:t>mbis024001@pec.istruzione.it</w:t>
      </w:r>
    </w:hyperlink>
  </w:p>
  <w:p w:rsidR="00382236" w:rsidRDefault="00382236" w:rsidP="00382236">
    <w:pPr>
      <w:pStyle w:val="Pidipagina"/>
    </w:pPr>
    <w:r>
      <w:rPr>
        <w:rFonts w:ascii="Calibri" w:eastAsia="Calibri" w:hAnsi="Calibri" w:cs="Calibri"/>
        <w:color w:val="006FC0"/>
        <w:sz w:val="20"/>
        <w:szCs w:val="20"/>
      </w:rPr>
      <w:tab/>
      <w:t xml:space="preserve">                                                                               </w:t>
    </w:r>
    <w:r w:rsidR="00B13832">
      <w:rPr>
        <w:rFonts w:ascii="Calibri" w:eastAsia="Calibri" w:hAnsi="Calibri" w:cs="Calibri"/>
        <w:color w:val="006FC0"/>
        <w:sz w:val="20"/>
        <w:szCs w:val="20"/>
      </w:rPr>
      <w:t xml:space="preserve">                               </w:t>
    </w:r>
    <w:r w:rsidRPr="00B06A0F">
      <w:rPr>
        <w:rFonts w:ascii="Calibri" w:eastAsia="Calibri" w:hAnsi="Calibri" w:cs="Calibri"/>
        <w:color w:val="006FC0"/>
        <w:sz w:val="20"/>
        <w:szCs w:val="20"/>
      </w:rPr>
      <w:t>www.iisflorianii.edu.it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A6638" w:rsidRDefault="00FA6638" w:rsidP="00B06A0F">
      <w:r>
        <w:separator/>
      </w:r>
    </w:p>
  </w:footnote>
  <w:footnote w:type="continuationSeparator" w:id="0">
    <w:p w:rsidR="00FA6638" w:rsidRDefault="00FA6638" w:rsidP="00B0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3832" w:rsidRDefault="00B1383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6A0F" w:rsidRDefault="00B06A0F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F578849" wp14:editId="5C1459C5">
              <wp:simplePos x="0" y="0"/>
              <wp:positionH relativeFrom="page">
                <wp:posOffset>2461564</wp:posOffset>
              </wp:positionH>
              <wp:positionV relativeFrom="page">
                <wp:posOffset>321310</wp:posOffset>
              </wp:positionV>
              <wp:extent cx="5692140" cy="2038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9214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6A0F" w:rsidRDefault="00B06A0F" w:rsidP="00B06A0F">
                          <w:pPr>
                            <w:spacing w:line="306" w:lineRule="exact"/>
                            <w:ind w:left="20"/>
                            <w:rPr>
                              <w:rFonts w:ascii="Calibri" w:hAnsi="Calibri"/>
                              <w:sz w:val="28"/>
                            </w:rPr>
                          </w:pPr>
                          <w:r>
                            <w:rPr>
                              <w:rFonts w:ascii="Calibri" w:hAnsi="Calibri"/>
                              <w:sz w:val="28"/>
                            </w:rPr>
                            <w:t>ISTITUTO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di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ISTRUZIONE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SUPERIORE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“VIRGILIO FLORIANI” –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8"/>
                            </w:rPr>
                            <w:t>Vimercate (MB)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578849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3" type="#_x0000_t202" style="position:absolute;margin-left:193.8pt;margin-top:25.3pt;width:448.2pt;height:16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" filled="f" stroked="f">
              <v:textbox inset="0,0,0,0">
                <w:txbxContent>
                  <w:p w:rsidR="00B06A0F" w:rsidRDefault="00B06A0F" w:rsidP="00B06A0F">
                    <w:pPr>
                      <w:spacing w:line="306" w:lineRule="exact"/>
                      <w:ind w:left="20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ISTITUTO</w:t>
                    </w:r>
                    <w:r>
                      <w:rPr>
                        <w:rFonts w:ascii="Calibri" w:hAnsi="Calibri"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di</w:t>
                    </w:r>
                    <w:r>
                      <w:rPr>
                        <w:rFonts w:ascii="Calibri" w:hAnsi="Calibri"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ISTRUZIONE</w:t>
                    </w:r>
                    <w:r>
                      <w:rPr>
                        <w:rFonts w:ascii="Calibri" w:hAnsi="Calibri"/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SUPERIORE</w:t>
                    </w:r>
                    <w:r>
                      <w:rPr>
                        <w:rFonts w:ascii="Calibri" w:hAnsi="Calibri"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“VIRGILIO FLORIANI” –</w:t>
                    </w:r>
                    <w:r>
                      <w:rPr>
                        <w:rFonts w:ascii="Calibri" w:hAnsi="Calibri"/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Vimercate (MB)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3832" w:rsidRDefault="00B13832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3486150</wp:posOffset>
          </wp:positionH>
          <wp:positionV relativeFrom="paragraph">
            <wp:posOffset>-301625</wp:posOffset>
          </wp:positionV>
          <wp:extent cx="2527935" cy="730250"/>
          <wp:effectExtent l="0" t="0" r="5715" b="0"/>
          <wp:wrapTopAndBottom/>
          <wp:docPr id="21" name="Im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75"/>
                  <a:stretch/>
                </pic:blipFill>
                <pic:spPr bwMode="auto">
                  <a:xfrm>
                    <a:off x="0" y="0"/>
                    <a:ext cx="2527935" cy="730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82FA2"/>
    <w:multiLevelType w:val="hybridMultilevel"/>
    <w:tmpl w:val="21C014FA"/>
    <w:lvl w:ilvl="0" w:tplc="177C58F2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C50872BC">
      <w:numFmt w:val="bullet"/>
      <w:lvlText w:val="•"/>
      <w:lvlJc w:val="left"/>
      <w:pPr>
        <w:ind w:left="414" w:hanging="123"/>
      </w:pPr>
      <w:rPr>
        <w:rFonts w:hint="default"/>
        <w:lang w:val="it-IT" w:eastAsia="en-US" w:bidi="ar-SA"/>
      </w:rPr>
    </w:lvl>
    <w:lvl w:ilvl="2" w:tplc="33A475DC">
      <w:numFmt w:val="bullet"/>
      <w:lvlText w:val="•"/>
      <w:lvlJc w:val="left"/>
      <w:pPr>
        <w:ind w:left="729" w:hanging="123"/>
      </w:pPr>
      <w:rPr>
        <w:rFonts w:hint="default"/>
        <w:lang w:val="it-IT" w:eastAsia="en-US" w:bidi="ar-SA"/>
      </w:rPr>
    </w:lvl>
    <w:lvl w:ilvl="3" w:tplc="18609C3E">
      <w:numFmt w:val="bullet"/>
      <w:lvlText w:val="•"/>
      <w:lvlJc w:val="left"/>
      <w:pPr>
        <w:ind w:left="1044" w:hanging="123"/>
      </w:pPr>
      <w:rPr>
        <w:rFonts w:hint="default"/>
        <w:lang w:val="it-IT" w:eastAsia="en-US" w:bidi="ar-SA"/>
      </w:rPr>
    </w:lvl>
    <w:lvl w:ilvl="4" w:tplc="8C5AC612">
      <w:numFmt w:val="bullet"/>
      <w:lvlText w:val="•"/>
      <w:lvlJc w:val="left"/>
      <w:pPr>
        <w:ind w:left="1359" w:hanging="123"/>
      </w:pPr>
      <w:rPr>
        <w:rFonts w:hint="default"/>
        <w:lang w:val="it-IT" w:eastAsia="en-US" w:bidi="ar-SA"/>
      </w:rPr>
    </w:lvl>
    <w:lvl w:ilvl="5" w:tplc="19AC598C">
      <w:numFmt w:val="bullet"/>
      <w:lvlText w:val="•"/>
      <w:lvlJc w:val="left"/>
      <w:pPr>
        <w:ind w:left="1674" w:hanging="123"/>
      </w:pPr>
      <w:rPr>
        <w:rFonts w:hint="default"/>
        <w:lang w:val="it-IT" w:eastAsia="en-US" w:bidi="ar-SA"/>
      </w:rPr>
    </w:lvl>
    <w:lvl w:ilvl="6" w:tplc="C592F7D8">
      <w:numFmt w:val="bullet"/>
      <w:lvlText w:val="•"/>
      <w:lvlJc w:val="left"/>
      <w:pPr>
        <w:ind w:left="1989" w:hanging="123"/>
      </w:pPr>
      <w:rPr>
        <w:rFonts w:hint="default"/>
        <w:lang w:val="it-IT" w:eastAsia="en-US" w:bidi="ar-SA"/>
      </w:rPr>
    </w:lvl>
    <w:lvl w:ilvl="7" w:tplc="BA46ADBA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8" w:tplc="3B60446A">
      <w:numFmt w:val="bullet"/>
      <w:lvlText w:val="•"/>
      <w:lvlJc w:val="left"/>
      <w:pPr>
        <w:ind w:left="2619" w:hanging="123"/>
      </w:pPr>
      <w:rPr>
        <w:rFonts w:hint="default"/>
        <w:lang w:val="it-IT" w:eastAsia="en-US" w:bidi="ar-SA"/>
      </w:rPr>
    </w:lvl>
  </w:abstractNum>
  <w:abstractNum w:abstractNumId="1" w15:restartNumberingAfterBreak="0">
    <w:nsid w:val="07EA4E0A"/>
    <w:multiLevelType w:val="hybridMultilevel"/>
    <w:tmpl w:val="2CCABB6E"/>
    <w:lvl w:ilvl="0" w:tplc="E9FAD780">
      <w:numFmt w:val="bullet"/>
      <w:lvlText w:val="-"/>
      <w:lvlJc w:val="left"/>
      <w:pPr>
        <w:ind w:left="830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0EA3580">
      <w:numFmt w:val="bullet"/>
      <w:lvlText w:val="•"/>
      <w:lvlJc w:val="left"/>
      <w:pPr>
        <w:ind w:left="2226" w:hanging="361"/>
      </w:pPr>
      <w:rPr>
        <w:rFonts w:hint="default"/>
        <w:lang w:val="it-IT" w:eastAsia="en-US" w:bidi="ar-SA"/>
      </w:rPr>
    </w:lvl>
    <w:lvl w:ilvl="2" w:tplc="C53AE46A">
      <w:numFmt w:val="bullet"/>
      <w:lvlText w:val="•"/>
      <w:lvlJc w:val="left"/>
      <w:pPr>
        <w:ind w:left="3612" w:hanging="361"/>
      </w:pPr>
      <w:rPr>
        <w:rFonts w:hint="default"/>
        <w:lang w:val="it-IT" w:eastAsia="en-US" w:bidi="ar-SA"/>
      </w:rPr>
    </w:lvl>
    <w:lvl w:ilvl="3" w:tplc="541418E4">
      <w:numFmt w:val="bullet"/>
      <w:lvlText w:val="•"/>
      <w:lvlJc w:val="left"/>
      <w:pPr>
        <w:ind w:left="4998" w:hanging="361"/>
      </w:pPr>
      <w:rPr>
        <w:rFonts w:hint="default"/>
        <w:lang w:val="it-IT" w:eastAsia="en-US" w:bidi="ar-SA"/>
      </w:rPr>
    </w:lvl>
    <w:lvl w:ilvl="4" w:tplc="231430A0">
      <w:numFmt w:val="bullet"/>
      <w:lvlText w:val="•"/>
      <w:lvlJc w:val="left"/>
      <w:pPr>
        <w:ind w:left="6384" w:hanging="361"/>
      </w:pPr>
      <w:rPr>
        <w:rFonts w:hint="default"/>
        <w:lang w:val="it-IT" w:eastAsia="en-US" w:bidi="ar-SA"/>
      </w:rPr>
    </w:lvl>
    <w:lvl w:ilvl="5" w:tplc="E4120E62">
      <w:numFmt w:val="bullet"/>
      <w:lvlText w:val="•"/>
      <w:lvlJc w:val="left"/>
      <w:pPr>
        <w:ind w:left="7770" w:hanging="361"/>
      </w:pPr>
      <w:rPr>
        <w:rFonts w:hint="default"/>
        <w:lang w:val="it-IT" w:eastAsia="en-US" w:bidi="ar-SA"/>
      </w:rPr>
    </w:lvl>
    <w:lvl w:ilvl="6" w:tplc="3D58CC3E">
      <w:numFmt w:val="bullet"/>
      <w:lvlText w:val="•"/>
      <w:lvlJc w:val="left"/>
      <w:pPr>
        <w:ind w:left="9156" w:hanging="361"/>
      </w:pPr>
      <w:rPr>
        <w:rFonts w:hint="default"/>
        <w:lang w:val="it-IT" w:eastAsia="en-US" w:bidi="ar-SA"/>
      </w:rPr>
    </w:lvl>
    <w:lvl w:ilvl="7" w:tplc="1D0CDC70">
      <w:numFmt w:val="bullet"/>
      <w:lvlText w:val="•"/>
      <w:lvlJc w:val="left"/>
      <w:pPr>
        <w:ind w:left="10542" w:hanging="361"/>
      </w:pPr>
      <w:rPr>
        <w:rFonts w:hint="default"/>
        <w:lang w:val="it-IT" w:eastAsia="en-US" w:bidi="ar-SA"/>
      </w:rPr>
    </w:lvl>
    <w:lvl w:ilvl="8" w:tplc="2E5024CE">
      <w:numFmt w:val="bullet"/>
      <w:lvlText w:val="•"/>
      <w:lvlJc w:val="left"/>
      <w:pPr>
        <w:ind w:left="11928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1DD3707C"/>
    <w:multiLevelType w:val="hybridMultilevel"/>
    <w:tmpl w:val="40405F36"/>
    <w:lvl w:ilvl="0" w:tplc="FF560F98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B19AF236">
      <w:numFmt w:val="bullet"/>
      <w:lvlText w:val="•"/>
      <w:lvlJc w:val="left"/>
      <w:pPr>
        <w:ind w:left="414" w:hanging="123"/>
      </w:pPr>
      <w:rPr>
        <w:rFonts w:hint="default"/>
        <w:lang w:val="it-IT" w:eastAsia="en-US" w:bidi="ar-SA"/>
      </w:rPr>
    </w:lvl>
    <w:lvl w:ilvl="2" w:tplc="C91A733E">
      <w:numFmt w:val="bullet"/>
      <w:lvlText w:val="•"/>
      <w:lvlJc w:val="left"/>
      <w:pPr>
        <w:ind w:left="729" w:hanging="123"/>
      </w:pPr>
      <w:rPr>
        <w:rFonts w:hint="default"/>
        <w:lang w:val="it-IT" w:eastAsia="en-US" w:bidi="ar-SA"/>
      </w:rPr>
    </w:lvl>
    <w:lvl w:ilvl="3" w:tplc="A4247204">
      <w:numFmt w:val="bullet"/>
      <w:lvlText w:val="•"/>
      <w:lvlJc w:val="left"/>
      <w:pPr>
        <w:ind w:left="1044" w:hanging="123"/>
      </w:pPr>
      <w:rPr>
        <w:rFonts w:hint="default"/>
        <w:lang w:val="it-IT" w:eastAsia="en-US" w:bidi="ar-SA"/>
      </w:rPr>
    </w:lvl>
    <w:lvl w:ilvl="4" w:tplc="5FBE6136">
      <w:numFmt w:val="bullet"/>
      <w:lvlText w:val="•"/>
      <w:lvlJc w:val="left"/>
      <w:pPr>
        <w:ind w:left="1359" w:hanging="123"/>
      </w:pPr>
      <w:rPr>
        <w:rFonts w:hint="default"/>
        <w:lang w:val="it-IT" w:eastAsia="en-US" w:bidi="ar-SA"/>
      </w:rPr>
    </w:lvl>
    <w:lvl w:ilvl="5" w:tplc="EBA490EA">
      <w:numFmt w:val="bullet"/>
      <w:lvlText w:val="•"/>
      <w:lvlJc w:val="left"/>
      <w:pPr>
        <w:ind w:left="1674" w:hanging="123"/>
      </w:pPr>
      <w:rPr>
        <w:rFonts w:hint="default"/>
        <w:lang w:val="it-IT" w:eastAsia="en-US" w:bidi="ar-SA"/>
      </w:rPr>
    </w:lvl>
    <w:lvl w:ilvl="6" w:tplc="CC6E3C14">
      <w:numFmt w:val="bullet"/>
      <w:lvlText w:val="•"/>
      <w:lvlJc w:val="left"/>
      <w:pPr>
        <w:ind w:left="1989" w:hanging="123"/>
      </w:pPr>
      <w:rPr>
        <w:rFonts w:hint="default"/>
        <w:lang w:val="it-IT" w:eastAsia="en-US" w:bidi="ar-SA"/>
      </w:rPr>
    </w:lvl>
    <w:lvl w:ilvl="7" w:tplc="4BC66214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8" w:tplc="30CECAA8">
      <w:numFmt w:val="bullet"/>
      <w:lvlText w:val="•"/>
      <w:lvlJc w:val="left"/>
      <w:pPr>
        <w:ind w:left="2619" w:hanging="123"/>
      </w:pPr>
      <w:rPr>
        <w:rFonts w:hint="default"/>
        <w:lang w:val="it-IT" w:eastAsia="en-US" w:bidi="ar-SA"/>
      </w:rPr>
    </w:lvl>
  </w:abstractNum>
  <w:abstractNum w:abstractNumId="3" w15:restartNumberingAfterBreak="0">
    <w:nsid w:val="230A708E"/>
    <w:multiLevelType w:val="hybridMultilevel"/>
    <w:tmpl w:val="A57AADC6"/>
    <w:lvl w:ilvl="0" w:tplc="24B20F1A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D00878AE">
      <w:numFmt w:val="bullet"/>
      <w:lvlText w:val="•"/>
      <w:lvlJc w:val="left"/>
      <w:pPr>
        <w:ind w:left="414" w:hanging="123"/>
      </w:pPr>
      <w:rPr>
        <w:rFonts w:hint="default"/>
        <w:lang w:val="it-IT" w:eastAsia="en-US" w:bidi="ar-SA"/>
      </w:rPr>
    </w:lvl>
    <w:lvl w:ilvl="2" w:tplc="33A21AA0">
      <w:numFmt w:val="bullet"/>
      <w:lvlText w:val="•"/>
      <w:lvlJc w:val="left"/>
      <w:pPr>
        <w:ind w:left="729" w:hanging="123"/>
      </w:pPr>
      <w:rPr>
        <w:rFonts w:hint="default"/>
        <w:lang w:val="it-IT" w:eastAsia="en-US" w:bidi="ar-SA"/>
      </w:rPr>
    </w:lvl>
    <w:lvl w:ilvl="3" w:tplc="D54084C6">
      <w:numFmt w:val="bullet"/>
      <w:lvlText w:val="•"/>
      <w:lvlJc w:val="left"/>
      <w:pPr>
        <w:ind w:left="1044" w:hanging="123"/>
      </w:pPr>
      <w:rPr>
        <w:rFonts w:hint="default"/>
        <w:lang w:val="it-IT" w:eastAsia="en-US" w:bidi="ar-SA"/>
      </w:rPr>
    </w:lvl>
    <w:lvl w:ilvl="4" w:tplc="3B2A2082">
      <w:numFmt w:val="bullet"/>
      <w:lvlText w:val="•"/>
      <w:lvlJc w:val="left"/>
      <w:pPr>
        <w:ind w:left="1359" w:hanging="123"/>
      </w:pPr>
      <w:rPr>
        <w:rFonts w:hint="default"/>
        <w:lang w:val="it-IT" w:eastAsia="en-US" w:bidi="ar-SA"/>
      </w:rPr>
    </w:lvl>
    <w:lvl w:ilvl="5" w:tplc="6FA8E5CC">
      <w:numFmt w:val="bullet"/>
      <w:lvlText w:val="•"/>
      <w:lvlJc w:val="left"/>
      <w:pPr>
        <w:ind w:left="1674" w:hanging="123"/>
      </w:pPr>
      <w:rPr>
        <w:rFonts w:hint="default"/>
        <w:lang w:val="it-IT" w:eastAsia="en-US" w:bidi="ar-SA"/>
      </w:rPr>
    </w:lvl>
    <w:lvl w:ilvl="6" w:tplc="8744B488">
      <w:numFmt w:val="bullet"/>
      <w:lvlText w:val="•"/>
      <w:lvlJc w:val="left"/>
      <w:pPr>
        <w:ind w:left="1989" w:hanging="123"/>
      </w:pPr>
      <w:rPr>
        <w:rFonts w:hint="default"/>
        <w:lang w:val="it-IT" w:eastAsia="en-US" w:bidi="ar-SA"/>
      </w:rPr>
    </w:lvl>
    <w:lvl w:ilvl="7" w:tplc="32463620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8" w:tplc="C770A482">
      <w:numFmt w:val="bullet"/>
      <w:lvlText w:val="•"/>
      <w:lvlJc w:val="left"/>
      <w:pPr>
        <w:ind w:left="2619" w:hanging="123"/>
      </w:pPr>
      <w:rPr>
        <w:rFonts w:hint="default"/>
        <w:lang w:val="it-IT" w:eastAsia="en-US" w:bidi="ar-SA"/>
      </w:rPr>
    </w:lvl>
  </w:abstractNum>
  <w:abstractNum w:abstractNumId="4" w15:restartNumberingAfterBreak="0">
    <w:nsid w:val="281F68DF"/>
    <w:multiLevelType w:val="hybridMultilevel"/>
    <w:tmpl w:val="151E5D4C"/>
    <w:lvl w:ilvl="0" w:tplc="85F0C0B4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spacing w:val="0"/>
        <w:w w:val="99"/>
        <w:lang w:val="it-IT" w:eastAsia="en-US" w:bidi="ar-SA"/>
      </w:rPr>
    </w:lvl>
    <w:lvl w:ilvl="1" w:tplc="31281A86">
      <w:numFmt w:val="bullet"/>
      <w:lvlText w:val="•"/>
      <w:lvlJc w:val="left"/>
      <w:pPr>
        <w:ind w:left="414" w:hanging="123"/>
      </w:pPr>
      <w:rPr>
        <w:rFonts w:hint="default"/>
        <w:lang w:val="it-IT" w:eastAsia="en-US" w:bidi="ar-SA"/>
      </w:rPr>
    </w:lvl>
    <w:lvl w:ilvl="2" w:tplc="0E46E6F2">
      <w:numFmt w:val="bullet"/>
      <w:lvlText w:val="•"/>
      <w:lvlJc w:val="left"/>
      <w:pPr>
        <w:ind w:left="729" w:hanging="123"/>
      </w:pPr>
      <w:rPr>
        <w:rFonts w:hint="default"/>
        <w:lang w:val="it-IT" w:eastAsia="en-US" w:bidi="ar-SA"/>
      </w:rPr>
    </w:lvl>
    <w:lvl w:ilvl="3" w:tplc="9578C0A8">
      <w:numFmt w:val="bullet"/>
      <w:lvlText w:val="•"/>
      <w:lvlJc w:val="left"/>
      <w:pPr>
        <w:ind w:left="1044" w:hanging="123"/>
      </w:pPr>
      <w:rPr>
        <w:rFonts w:hint="default"/>
        <w:lang w:val="it-IT" w:eastAsia="en-US" w:bidi="ar-SA"/>
      </w:rPr>
    </w:lvl>
    <w:lvl w:ilvl="4" w:tplc="5E1253E8">
      <w:numFmt w:val="bullet"/>
      <w:lvlText w:val="•"/>
      <w:lvlJc w:val="left"/>
      <w:pPr>
        <w:ind w:left="1359" w:hanging="123"/>
      </w:pPr>
      <w:rPr>
        <w:rFonts w:hint="default"/>
        <w:lang w:val="it-IT" w:eastAsia="en-US" w:bidi="ar-SA"/>
      </w:rPr>
    </w:lvl>
    <w:lvl w:ilvl="5" w:tplc="5C861EF4">
      <w:numFmt w:val="bullet"/>
      <w:lvlText w:val="•"/>
      <w:lvlJc w:val="left"/>
      <w:pPr>
        <w:ind w:left="1674" w:hanging="123"/>
      </w:pPr>
      <w:rPr>
        <w:rFonts w:hint="default"/>
        <w:lang w:val="it-IT" w:eastAsia="en-US" w:bidi="ar-SA"/>
      </w:rPr>
    </w:lvl>
    <w:lvl w:ilvl="6" w:tplc="EEB40220">
      <w:numFmt w:val="bullet"/>
      <w:lvlText w:val="•"/>
      <w:lvlJc w:val="left"/>
      <w:pPr>
        <w:ind w:left="1989" w:hanging="123"/>
      </w:pPr>
      <w:rPr>
        <w:rFonts w:hint="default"/>
        <w:lang w:val="it-IT" w:eastAsia="en-US" w:bidi="ar-SA"/>
      </w:rPr>
    </w:lvl>
    <w:lvl w:ilvl="7" w:tplc="C184964A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8" w:tplc="FB2A04A4">
      <w:numFmt w:val="bullet"/>
      <w:lvlText w:val="•"/>
      <w:lvlJc w:val="left"/>
      <w:pPr>
        <w:ind w:left="2619" w:hanging="123"/>
      </w:pPr>
      <w:rPr>
        <w:rFonts w:hint="default"/>
        <w:lang w:val="it-IT" w:eastAsia="en-US" w:bidi="ar-SA"/>
      </w:rPr>
    </w:lvl>
  </w:abstractNum>
  <w:abstractNum w:abstractNumId="5" w15:restartNumberingAfterBreak="0">
    <w:nsid w:val="3FB42A84"/>
    <w:multiLevelType w:val="hybridMultilevel"/>
    <w:tmpl w:val="8C96EAAA"/>
    <w:lvl w:ilvl="0" w:tplc="337A17A2">
      <w:numFmt w:val="bullet"/>
      <w:lvlText w:val="-"/>
      <w:lvlJc w:val="left"/>
      <w:pPr>
        <w:ind w:left="830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B908AEE">
      <w:numFmt w:val="bullet"/>
      <w:lvlText w:val="•"/>
      <w:lvlJc w:val="left"/>
      <w:pPr>
        <w:ind w:left="2226" w:hanging="361"/>
      </w:pPr>
      <w:rPr>
        <w:rFonts w:hint="default"/>
        <w:lang w:val="it-IT" w:eastAsia="en-US" w:bidi="ar-SA"/>
      </w:rPr>
    </w:lvl>
    <w:lvl w:ilvl="2" w:tplc="463A6DC8">
      <w:numFmt w:val="bullet"/>
      <w:lvlText w:val="•"/>
      <w:lvlJc w:val="left"/>
      <w:pPr>
        <w:ind w:left="3612" w:hanging="361"/>
      </w:pPr>
      <w:rPr>
        <w:rFonts w:hint="default"/>
        <w:lang w:val="it-IT" w:eastAsia="en-US" w:bidi="ar-SA"/>
      </w:rPr>
    </w:lvl>
    <w:lvl w:ilvl="3" w:tplc="F4EC94C8">
      <w:numFmt w:val="bullet"/>
      <w:lvlText w:val="•"/>
      <w:lvlJc w:val="left"/>
      <w:pPr>
        <w:ind w:left="4998" w:hanging="361"/>
      </w:pPr>
      <w:rPr>
        <w:rFonts w:hint="default"/>
        <w:lang w:val="it-IT" w:eastAsia="en-US" w:bidi="ar-SA"/>
      </w:rPr>
    </w:lvl>
    <w:lvl w:ilvl="4" w:tplc="26027A8E">
      <w:numFmt w:val="bullet"/>
      <w:lvlText w:val="•"/>
      <w:lvlJc w:val="left"/>
      <w:pPr>
        <w:ind w:left="6384" w:hanging="361"/>
      </w:pPr>
      <w:rPr>
        <w:rFonts w:hint="default"/>
        <w:lang w:val="it-IT" w:eastAsia="en-US" w:bidi="ar-SA"/>
      </w:rPr>
    </w:lvl>
    <w:lvl w:ilvl="5" w:tplc="1456A294">
      <w:numFmt w:val="bullet"/>
      <w:lvlText w:val="•"/>
      <w:lvlJc w:val="left"/>
      <w:pPr>
        <w:ind w:left="7770" w:hanging="361"/>
      </w:pPr>
      <w:rPr>
        <w:rFonts w:hint="default"/>
        <w:lang w:val="it-IT" w:eastAsia="en-US" w:bidi="ar-SA"/>
      </w:rPr>
    </w:lvl>
    <w:lvl w:ilvl="6" w:tplc="9C920358">
      <w:numFmt w:val="bullet"/>
      <w:lvlText w:val="•"/>
      <w:lvlJc w:val="left"/>
      <w:pPr>
        <w:ind w:left="9156" w:hanging="361"/>
      </w:pPr>
      <w:rPr>
        <w:rFonts w:hint="default"/>
        <w:lang w:val="it-IT" w:eastAsia="en-US" w:bidi="ar-SA"/>
      </w:rPr>
    </w:lvl>
    <w:lvl w:ilvl="7" w:tplc="C25CFBE6">
      <w:numFmt w:val="bullet"/>
      <w:lvlText w:val="•"/>
      <w:lvlJc w:val="left"/>
      <w:pPr>
        <w:ind w:left="10542" w:hanging="361"/>
      </w:pPr>
      <w:rPr>
        <w:rFonts w:hint="default"/>
        <w:lang w:val="it-IT" w:eastAsia="en-US" w:bidi="ar-SA"/>
      </w:rPr>
    </w:lvl>
    <w:lvl w:ilvl="8" w:tplc="68DAE3E8">
      <w:numFmt w:val="bullet"/>
      <w:lvlText w:val="•"/>
      <w:lvlJc w:val="left"/>
      <w:pPr>
        <w:ind w:left="11928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408C6B5B"/>
    <w:multiLevelType w:val="hybridMultilevel"/>
    <w:tmpl w:val="89921BB0"/>
    <w:lvl w:ilvl="0" w:tplc="94E6AE48">
      <w:numFmt w:val="bullet"/>
      <w:lvlText w:val="-"/>
      <w:lvlJc w:val="left"/>
      <w:pPr>
        <w:ind w:left="833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D5A4536">
      <w:numFmt w:val="bullet"/>
      <w:lvlText w:val="•"/>
      <w:lvlJc w:val="left"/>
      <w:pPr>
        <w:ind w:left="2315" w:hanging="361"/>
      </w:pPr>
      <w:rPr>
        <w:rFonts w:hint="default"/>
        <w:lang w:val="it-IT" w:eastAsia="en-US" w:bidi="ar-SA"/>
      </w:rPr>
    </w:lvl>
    <w:lvl w:ilvl="2" w:tplc="AB56A2D4">
      <w:numFmt w:val="bullet"/>
      <w:lvlText w:val="•"/>
      <w:lvlJc w:val="left"/>
      <w:pPr>
        <w:ind w:left="3791" w:hanging="361"/>
      </w:pPr>
      <w:rPr>
        <w:rFonts w:hint="default"/>
        <w:lang w:val="it-IT" w:eastAsia="en-US" w:bidi="ar-SA"/>
      </w:rPr>
    </w:lvl>
    <w:lvl w:ilvl="3" w:tplc="2252F1AA">
      <w:numFmt w:val="bullet"/>
      <w:lvlText w:val="•"/>
      <w:lvlJc w:val="left"/>
      <w:pPr>
        <w:ind w:left="5267" w:hanging="361"/>
      </w:pPr>
      <w:rPr>
        <w:rFonts w:hint="default"/>
        <w:lang w:val="it-IT" w:eastAsia="en-US" w:bidi="ar-SA"/>
      </w:rPr>
    </w:lvl>
    <w:lvl w:ilvl="4" w:tplc="96688E84">
      <w:numFmt w:val="bullet"/>
      <w:lvlText w:val="•"/>
      <w:lvlJc w:val="left"/>
      <w:pPr>
        <w:ind w:left="6743" w:hanging="361"/>
      </w:pPr>
      <w:rPr>
        <w:rFonts w:hint="default"/>
        <w:lang w:val="it-IT" w:eastAsia="en-US" w:bidi="ar-SA"/>
      </w:rPr>
    </w:lvl>
    <w:lvl w:ilvl="5" w:tplc="D4321C14">
      <w:numFmt w:val="bullet"/>
      <w:lvlText w:val="•"/>
      <w:lvlJc w:val="left"/>
      <w:pPr>
        <w:ind w:left="8219" w:hanging="361"/>
      </w:pPr>
      <w:rPr>
        <w:rFonts w:hint="default"/>
        <w:lang w:val="it-IT" w:eastAsia="en-US" w:bidi="ar-SA"/>
      </w:rPr>
    </w:lvl>
    <w:lvl w:ilvl="6" w:tplc="8D2A0BCA">
      <w:numFmt w:val="bullet"/>
      <w:lvlText w:val="•"/>
      <w:lvlJc w:val="left"/>
      <w:pPr>
        <w:ind w:left="9695" w:hanging="361"/>
      </w:pPr>
      <w:rPr>
        <w:rFonts w:hint="default"/>
        <w:lang w:val="it-IT" w:eastAsia="en-US" w:bidi="ar-SA"/>
      </w:rPr>
    </w:lvl>
    <w:lvl w:ilvl="7" w:tplc="8BD84736">
      <w:numFmt w:val="bullet"/>
      <w:lvlText w:val="•"/>
      <w:lvlJc w:val="left"/>
      <w:pPr>
        <w:ind w:left="11170" w:hanging="361"/>
      </w:pPr>
      <w:rPr>
        <w:rFonts w:hint="default"/>
        <w:lang w:val="it-IT" w:eastAsia="en-US" w:bidi="ar-SA"/>
      </w:rPr>
    </w:lvl>
    <w:lvl w:ilvl="8" w:tplc="3886BB32">
      <w:numFmt w:val="bullet"/>
      <w:lvlText w:val="•"/>
      <w:lvlJc w:val="left"/>
      <w:pPr>
        <w:ind w:left="12646" w:hanging="361"/>
      </w:pPr>
      <w:rPr>
        <w:rFonts w:hint="default"/>
        <w:lang w:val="it-IT" w:eastAsia="en-US" w:bidi="ar-SA"/>
      </w:rPr>
    </w:lvl>
  </w:abstractNum>
  <w:abstractNum w:abstractNumId="7" w15:restartNumberingAfterBreak="0">
    <w:nsid w:val="512F438A"/>
    <w:multiLevelType w:val="hybridMultilevel"/>
    <w:tmpl w:val="9AFE9F08"/>
    <w:lvl w:ilvl="0" w:tplc="82EAAD8E">
      <w:numFmt w:val="bullet"/>
      <w:lvlText w:val="-"/>
      <w:lvlJc w:val="left"/>
      <w:pPr>
        <w:ind w:left="830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174AD12">
      <w:numFmt w:val="bullet"/>
      <w:lvlText w:val="•"/>
      <w:lvlJc w:val="left"/>
      <w:pPr>
        <w:ind w:left="2226" w:hanging="361"/>
      </w:pPr>
      <w:rPr>
        <w:rFonts w:hint="default"/>
        <w:lang w:val="it-IT" w:eastAsia="en-US" w:bidi="ar-SA"/>
      </w:rPr>
    </w:lvl>
    <w:lvl w:ilvl="2" w:tplc="1EE0FD14">
      <w:numFmt w:val="bullet"/>
      <w:lvlText w:val="•"/>
      <w:lvlJc w:val="left"/>
      <w:pPr>
        <w:ind w:left="3612" w:hanging="361"/>
      </w:pPr>
      <w:rPr>
        <w:rFonts w:hint="default"/>
        <w:lang w:val="it-IT" w:eastAsia="en-US" w:bidi="ar-SA"/>
      </w:rPr>
    </w:lvl>
    <w:lvl w:ilvl="3" w:tplc="8B3A9F88">
      <w:numFmt w:val="bullet"/>
      <w:lvlText w:val="•"/>
      <w:lvlJc w:val="left"/>
      <w:pPr>
        <w:ind w:left="4998" w:hanging="361"/>
      </w:pPr>
      <w:rPr>
        <w:rFonts w:hint="default"/>
        <w:lang w:val="it-IT" w:eastAsia="en-US" w:bidi="ar-SA"/>
      </w:rPr>
    </w:lvl>
    <w:lvl w:ilvl="4" w:tplc="8E942E54">
      <w:numFmt w:val="bullet"/>
      <w:lvlText w:val="•"/>
      <w:lvlJc w:val="left"/>
      <w:pPr>
        <w:ind w:left="6384" w:hanging="361"/>
      </w:pPr>
      <w:rPr>
        <w:rFonts w:hint="default"/>
        <w:lang w:val="it-IT" w:eastAsia="en-US" w:bidi="ar-SA"/>
      </w:rPr>
    </w:lvl>
    <w:lvl w:ilvl="5" w:tplc="BFE67E06">
      <w:numFmt w:val="bullet"/>
      <w:lvlText w:val="•"/>
      <w:lvlJc w:val="left"/>
      <w:pPr>
        <w:ind w:left="7770" w:hanging="361"/>
      </w:pPr>
      <w:rPr>
        <w:rFonts w:hint="default"/>
        <w:lang w:val="it-IT" w:eastAsia="en-US" w:bidi="ar-SA"/>
      </w:rPr>
    </w:lvl>
    <w:lvl w:ilvl="6" w:tplc="4790EBCA">
      <w:numFmt w:val="bullet"/>
      <w:lvlText w:val="•"/>
      <w:lvlJc w:val="left"/>
      <w:pPr>
        <w:ind w:left="9156" w:hanging="361"/>
      </w:pPr>
      <w:rPr>
        <w:rFonts w:hint="default"/>
        <w:lang w:val="it-IT" w:eastAsia="en-US" w:bidi="ar-SA"/>
      </w:rPr>
    </w:lvl>
    <w:lvl w:ilvl="7" w:tplc="4CE6A48C">
      <w:numFmt w:val="bullet"/>
      <w:lvlText w:val="•"/>
      <w:lvlJc w:val="left"/>
      <w:pPr>
        <w:ind w:left="10542" w:hanging="361"/>
      </w:pPr>
      <w:rPr>
        <w:rFonts w:hint="default"/>
        <w:lang w:val="it-IT" w:eastAsia="en-US" w:bidi="ar-SA"/>
      </w:rPr>
    </w:lvl>
    <w:lvl w:ilvl="8" w:tplc="FDDC9204">
      <w:numFmt w:val="bullet"/>
      <w:lvlText w:val="•"/>
      <w:lvlJc w:val="left"/>
      <w:pPr>
        <w:ind w:left="11928" w:hanging="361"/>
      </w:pPr>
      <w:rPr>
        <w:rFonts w:hint="default"/>
        <w:lang w:val="it-IT" w:eastAsia="en-US" w:bidi="ar-SA"/>
      </w:rPr>
    </w:lvl>
  </w:abstractNum>
  <w:abstractNum w:abstractNumId="8" w15:restartNumberingAfterBreak="0">
    <w:nsid w:val="794238BA"/>
    <w:multiLevelType w:val="hybridMultilevel"/>
    <w:tmpl w:val="D8B65DC0"/>
    <w:lvl w:ilvl="0" w:tplc="087E2416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spacing w:val="0"/>
        <w:w w:val="99"/>
        <w:lang w:val="it-IT" w:eastAsia="en-US" w:bidi="ar-SA"/>
      </w:rPr>
    </w:lvl>
    <w:lvl w:ilvl="1" w:tplc="ECD6676E">
      <w:numFmt w:val="bullet"/>
      <w:lvlText w:val="•"/>
      <w:lvlJc w:val="left"/>
      <w:pPr>
        <w:ind w:left="414" w:hanging="123"/>
      </w:pPr>
      <w:rPr>
        <w:rFonts w:hint="default"/>
        <w:lang w:val="it-IT" w:eastAsia="en-US" w:bidi="ar-SA"/>
      </w:rPr>
    </w:lvl>
    <w:lvl w:ilvl="2" w:tplc="8832812E">
      <w:numFmt w:val="bullet"/>
      <w:lvlText w:val="•"/>
      <w:lvlJc w:val="left"/>
      <w:pPr>
        <w:ind w:left="729" w:hanging="123"/>
      </w:pPr>
      <w:rPr>
        <w:rFonts w:hint="default"/>
        <w:lang w:val="it-IT" w:eastAsia="en-US" w:bidi="ar-SA"/>
      </w:rPr>
    </w:lvl>
    <w:lvl w:ilvl="3" w:tplc="5928CC1A">
      <w:numFmt w:val="bullet"/>
      <w:lvlText w:val="•"/>
      <w:lvlJc w:val="left"/>
      <w:pPr>
        <w:ind w:left="1044" w:hanging="123"/>
      </w:pPr>
      <w:rPr>
        <w:rFonts w:hint="default"/>
        <w:lang w:val="it-IT" w:eastAsia="en-US" w:bidi="ar-SA"/>
      </w:rPr>
    </w:lvl>
    <w:lvl w:ilvl="4" w:tplc="A8009962">
      <w:numFmt w:val="bullet"/>
      <w:lvlText w:val="•"/>
      <w:lvlJc w:val="left"/>
      <w:pPr>
        <w:ind w:left="1359" w:hanging="123"/>
      </w:pPr>
      <w:rPr>
        <w:rFonts w:hint="default"/>
        <w:lang w:val="it-IT" w:eastAsia="en-US" w:bidi="ar-SA"/>
      </w:rPr>
    </w:lvl>
    <w:lvl w:ilvl="5" w:tplc="F420F0AE">
      <w:numFmt w:val="bullet"/>
      <w:lvlText w:val="•"/>
      <w:lvlJc w:val="left"/>
      <w:pPr>
        <w:ind w:left="1674" w:hanging="123"/>
      </w:pPr>
      <w:rPr>
        <w:rFonts w:hint="default"/>
        <w:lang w:val="it-IT" w:eastAsia="en-US" w:bidi="ar-SA"/>
      </w:rPr>
    </w:lvl>
    <w:lvl w:ilvl="6" w:tplc="D9C63338">
      <w:numFmt w:val="bullet"/>
      <w:lvlText w:val="•"/>
      <w:lvlJc w:val="left"/>
      <w:pPr>
        <w:ind w:left="1989" w:hanging="123"/>
      </w:pPr>
      <w:rPr>
        <w:rFonts w:hint="default"/>
        <w:lang w:val="it-IT" w:eastAsia="en-US" w:bidi="ar-SA"/>
      </w:rPr>
    </w:lvl>
    <w:lvl w:ilvl="7" w:tplc="44606C1C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8" w:tplc="C9AAF2A2">
      <w:numFmt w:val="bullet"/>
      <w:lvlText w:val="•"/>
      <w:lvlJc w:val="left"/>
      <w:pPr>
        <w:ind w:left="2619" w:hanging="123"/>
      </w:pPr>
      <w:rPr>
        <w:rFonts w:hint="default"/>
        <w:lang w:val="it-IT" w:eastAsia="en-US" w:bidi="ar-SA"/>
      </w:rPr>
    </w:lvl>
  </w:abstractNum>
  <w:abstractNum w:abstractNumId="9" w15:restartNumberingAfterBreak="0">
    <w:nsid w:val="7ACD6BDD"/>
    <w:multiLevelType w:val="hybridMultilevel"/>
    <w:tmpl w:val="A3BC0E8C"/>
    <w:lvl w:ilvl="0" w:tplc="6EC284FC">
      <w:numFmt w:val="bullet"/>
      <w:lvlText w:val="-"/>
      <w:lvlJc w:val="left"/>
      <w:pPr>
        <w:ind w:left="108" w:hanging="123"/>
      </w:pPr>
      <w:rPr>
        <w:rFonts w:ascii="Arial" w:eastAsia="Arial" w:hAnsi="Arial" w:cs="Arial" w:hint="default"/>
        <w:b w:val="0"/>
        <w:bCs w:val="0"/>
        <w:i/>
        <w:iCs/>
        <w:spacing w:val="0"/>
        <w:w w:val="99"/>
        <w:sz w:val="20"/>
        <w:szCs w:val="20"/>
        <w:lang w:val="it-IT" w:eastAsia="en-US" w:bidi="ar-SA"/>
      </w:rPr>
    </w:lvl>
    <w:lvl w:ilvl="1" w:tplc="354ABA96">
      <w:numFmt w:val="bullet"/>
      <w:lvlText w:val="•"/>
      <w:lvlJc w:val="left"/>
      <w:pPr>
        <w:ind w:left="414" w:hanging="123"/>
      </w:pPr>
      <w:rPr>
        <w:rFonts w:hint="default"/>
        <w:lang w:val="it-IT" w:eastAsia="en-US" w:bidi="ar-SA"/>
      </w:rPr>
    </w:lvl>
    <w:lvl w:ilvl="2" w:tplc="978C5840">
      <w:numFmt w:val="bullet"/>
      <w:lvlText w:val="•"/>
      <w:lvlJc w:val="left"/>
      <w:pPr>
        <w:ind w:left="729" w:hanging="123"/>
      </w:pPr>
      <w:rPr>
        <w:rFonts w:hint="default"/>
        <w:lang w:val="it-IT" w:eastAsia="en-US" w:bidi="ar-SA"/>
      </w:rPr>
    </w:lvl>
    <w:lvl w:ilvl="3" w:tplc="15CC793C">
      <w:numFmt w:val="bullet"/>
      <w:lvlText w:val="•"/>
      <w:lvlJc w:val="left"/>
      <w:pPr>
        <w:ind w:left="1044" w:hanging="123"/>
      </w:pPr>
      <w:rPr>
        <w:rFonts w:hint="default"/>
        <w:lang w:val="it-IT" w:eastAsia="en-US" w:bidi="ar-SA"/>
      </w:rPr>
    </w:lvl>
    <w:lvl w:ilvl="4" w:tplc="79B82002">
      <w:numFmt w:val="bullet"/>
      <w:lvlText w:val="•"/>
      <w:lvlJc w:val="left"/>
      <w:pPr>
        <w:ind w:left="1359" w:hanging="123"/>
      </w:pPr>
      <w:rPr>
        <w:rFonts w:hint="default"/>
        <w:lang w:val="it-IT" w:eastAsia="en-US" w:bidi="ar-SA"/>
      </w:rPr>
    </w:lvl>
    <w:lvl w:ilvl="5" w:tplc="78002E46">
      <w:numFmt w:val="bullet"/>
      <w:lvlText w:val="•"/>
      <w:lvlJc w:val="left"/>
      <w:pPr>
        <w:ind w:left="1674" w:hanging="123"/>
      </w:pPr>
      <w:rPr>
        <w:rFonts w:hint="default"/>
        <w:lang w:val="it-IT" w:eastAsia="en-US" w:bidi="ar-SA"/>
      </w:rPr>
    </w:lvl>
    <w:lvl w:ilvl="6" w:tplc="91B07948">
      <w:numFmt w:val="bullet"/>
      <w:lvlText w:val="•"/>
      <w:lvlJc w:val="left"/>
      <w:pPr>
        <w:ind w:left="1989" w:hanging="123"/>
      </w:pPr>
      <w:rPr>
        <w:rFonts w:hint="default"/>
        <w:lang w:val="it-IT" w:eastAsia="en-US" w:bidi="ar-SA"/>
      </w:rPr>
    </w:lvl>
    <w:lvl w:ilvl="7" w:tplc="60C876FA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8" w:tplc="C5FA8B28">
      <w:numFmt w:val="bullet"/>
      <w:lvlText w:val="•"/>
      <w:lvlJc w:val="left"/>
      <w:pPr>
        <w:ind w:left="2619" w:hanging="123"/>
      </w:pPr>
      <w:rPr>
        <w:rFonts w:hint="default"/>
        <w:lang w:val="it-IT" w:eastAsia="en-US" w:bidi="ar-SA"/>
      </w:rPr>
    </w:lvl>
  </w:abstractNum>
  <w:num w:numId="1" w16cid:durableId="417529975">
    <w:abstractNumId w:val="5"/>
  </w:num>
  <w:num w:numId="2" w16cid:durableId="1780097878">
    <w:abstractNumId w:val="8"/>
  </w:num>
  <w:num w:numId="3" w16cid:durableId="502863693">
    <w:abstractNumId w:val="9"/>
  </w:num>
  <w:num w:numId="4" w16cid:durableId="131750210">
    <w:abstractNumId w:val="1"/>
  </w:num>
  <w:num w:numId="5" w16cid:durableId="37633402">
    <w:abstractNumId w:val="2"/>
  </w:num>
  <w:num w:numId="6" w16cid:durableId="765466460">
    <w:abstractNumId w:val="3"/>
  </w:num>
  <w:num w:numId="7" w16cid:durableId="486362580">
    <w:abstractNumId w:val="7"/>
  </w:num>
  <w:num w:numId="8" w16cid:durableId="387069428">
    <w:abstractNumId w:val="4"/>
  </w:num>
  <w:num w:numId="9" w16cid:durableId="478496951">
    <w:abstractNumId w:val="6"/>
  </w:num>
  <w:num w:numId="10" w16cid:durableId="648023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4C3"/>
    <w:rsid w:val="00157775"/>
    <w:rsid w:val="001C5E53"/>
    <w:rsid w:val="001D6B33"/>
    <w:rsid w:val="0021674A"/>
    <w:rsid w:val="00325050"/>
    <w:rsid w:val="003413A7"/>
    <w:rsid w:val="00382236"/>
    <w:rsid w:val="00441CF1"/>
    <w:rsid w:val="004C765F"/>
    <w:rsid w:val="005C0208"/>
    <w:rsid w:val="0067682D"/>
    <w:rsid w:val="0076285C"/>
    <w:rsid w:val="00884EDB"/>
    <w:rsid w:val="00935345"/>
    <w:rsid w:val="00A374C3"/>
    <w:rsid w:val="00AE555D"/>
    <w:rsid w:val="00B06A0F"/>
    <w:rsid w:val="00B13832"/>
    <w:rsid w:val="00CA1406"/>
    <w:rsid w:val="00D4544A"/>
    <w:rsid w:val="00DF7808"/>
    <w:rsid w:val="00E31AC3"/>
    <w:rsid w:val="00EE4539"/>
    <w:rsid w:val="00F11CB4"/>
    <w:rsid w:val="00FA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4627EA6C-6D9C-F343-A94E-3D19F4CD9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112"/>
      <w:outlineLvl w:val="0"/>
    </w:pPr>
    <w:rPr>
      <w:rFonts w:ascii="Arial" w:eastAsia="Arial" w:hAnsi="Arial" w:cs="Arial"/>
      <w:b/>
      <w:bCs/>
      <w:sz w:val="20"/>
      <w:szCs w:val="2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34"/>
      <w:ind w:left="833" w:hanging="361"/>
    </w:pPr>
  </w:style>
  <w:style w:type="paragraph" w:customStyle="1" w:styleId="TableParagraph">
    <w:name w:val="Table Paragraph"/>
    <w:basedOn w:val="Normale"/>
    <w:uiPriority w:val="1"/>
    <w:qFormat/>
    <w:pPr>
      <w:ind w:left="108"/>
    </w:pPr>
  </w:style>
  <w:style w:type="paragraph" w:styleId="Intestazione">
    <w:name w:val="header"/>
    <w:basedOn w:val="Normale"/>
    <w:link w:val="IntestazioneCarattere"/>
    <w:uiPriority w:val="99"/>
    <w:unhideWhenUsed/>
    <w:rsid w:val="00B06A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6A0F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06A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6A0F"/>
    <w:rPr>
      <w:rFonts w:ascii="Arial MT" w:eastAsia="Arial MT" w:hAnsi="Arial MT" w:cs="Arial MT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6A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6A0F"/>
    <w:rPr>
      <w:rFonts w:ascii="Tahoma" w:eastAsia="Arial MT" w:hAnsi="Tahoma" w:cs="Tahoma"/>
      <w:sz w:val="16"/>
      <w:szCs w:val="16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6A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bis024001@pec.istruzione.it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mbis024001@pec.istruzione.i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9C659-7AF8-4ACD-AD66-0B85C3907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Lauretta Zoccatelli</dc:creator>
  <cp:lastModifiedBy>Rosangela Fiore</cp:lastModifiedBy>
  <cp:revision>2</cp:revision>
  <dcterms:created xsi:type="dcterms:W3CDTF">2024-10-07T09:54:00Z</dcterms:created>
  <dcterms:modified xsi:type="dcterms:W3CDTF">2024-10-07T09:54:00Z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2024-09-23T00:00:00Z</vt:filetime>
  </property>
  <property fmtid="{D5CDD505-2E9C-101B-9397-08002B2CF9AE}" pid="5" name="Producer">
    <vt:lpwstr>Microsoft® Word 2019</vt:lpwstr>
  </property>
</Properties>
</file>